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A76" w:rsidRPr="009C4C5D" w:rsidRDefault="00555A76" w:rsidP="00EB51CC">
      <w:pPr>
        <w:shd w:val="clear" w:color="auto" w:fill="FFFFFF"/>
        <w:tabs>
          <w:tab w:val="left" w:pos="3148"/>
          <w:tab w:val="center" w:pos="4818"/>
          <w:tab w:val="left" w:pos="6926"/>
        </w:tabs>
        <w:spacing w:line="240" w:lineRule="auto"/>
        <w:ind w:firstLine="0"/>
        <w:jc w:val="center"/>
      </w:pPr>
    </w:p>
    <w:p w:rsidR="005F149E" w:rsidRPr="00B254B4" w:rsidRDefault="005F149E" w:rsidP="005F149E">
      <w:pPr>
        <w:shd w:val="clear" w:color="auto" w:fill="FFFFFF"/>
        <w:tabs>
          <w:tab w:val="left" w:pos="3148"/>
          <w:tab w:val="center" w:pos="4818"/>
          <w:tab w:val="left" w:pos="6926"/>
        </w:tabs>
        <w:spacing w:line="240" w:lineRule="auto"/>
        <w:ind w:firstLine="0"/>
        <w:jc w:val="right"/>
        <w:rPr>
          <w:b/>
          <w:bCs/>
          <w:color w:val="000000"/>
          <w:sz w:val="24"/>
          <w:szCs w:val="24"/>
        </w:rPr>
      </w:pPr>
      <w:r w:rsidRPr="00B254B4">
        <w:rPr>
          <w:b/>
          <w:bCs/>
          <w:color w:val="000000"/>
          <w:sz w:val="24"/>
          <w:szCs w:val="24"/>
        </w:rPr>
        <w:tab/>
      </w: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w:t>
      </w:r>
      <w:proofErr w:type="gramStart"/>
      <w:r w:rsidRPr="00B254B4">
        <w:rPr>
          <w:bCs/>
          <w:color w:val="000000"/>
          <w:sz w:val="24"/>
          <w:szCs w:val="24"/>
        </w:rPr>
        <w:t xml:space="preserve">   «</w:t>
      </w:r>
      <w:proofErr w:type="gramEnd"/>
      <w:r w:rsidRPr="00B254B4">
        <w:rPr>
          <w:bCs/>
          <w:color w:val="000000"/>
          <w:sz w:val="24"/>
          <w:szCs w:val="24"/>
        </w:rPr>
        <w:t>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300C95" w:rsidP="005F149E">
      <w:pPr>
        <w:pStyle w:val="32"/>
        <w:ind w:firstLine="708"/>
        <w:rPr>
          <w:color w:val="auto"/>
        </w:rPr>
      </w:pPr>
      <w:r w:rsidRPr="004812BB">
        <w:rPr>
          <w:b/>
          <w:bCs/>
          <w:color w:val="auto"/>
          <w:lang w:val="ru-RU"/>
        </w:rPr>
        <w:t>Акционерное общество «Дальневосточная распределительна</w:t>
      </w:r>
      <w:r w:rsidR="00F53A93">
        <w:rPr>
          <w:b/>
          <w:bCs/>
          <w:color w:val="auto"/>
          <w:lang w:val="ru-RU"/>
        </w:rPr>
        <w:t>я сетевая компания» (АО «ДРСК»)</w:t>
      </w:r>
      <w:r w:rsidRPr="004812BB">
        <w:rPr>
          <w:b/>
          <w:color w:val="auto"/>
          <w:lang w:val="ru-RU"/>
        </w:rPr>
        <w:t xml:space="preserve"> </w:t>
      </w:r>
      <w:r w:rsidR="00F53A93">
        <w:rPr>
          <w:b/>
          <w:color w:val="auto"/>
          <w:lang w:val="ru-RU"/>
        </w:rPr>
        <w:t>(</w:t>
      </w:r>
      <w:r w:rsidR="00F53A93" w:rsidRPr="00F53A93">
        <w:rPr>
          <w:b/>
          <w:color w:val="auto"/>
          <w:lang w:val="ru-RU"/>
        </w:rPr>
        <w:t>далее – «</w:t>
      </w:r>
      <w:r w:rsidR="00F53A93">
        <w:rPr>
          <w:b/>
          <w:color w:val="auto"/>
          <w:lang w:val="ru-RU"/>
        </w:rPr>
        <w:t>Заказчик</w:t>
      </w:r>
      <w:r w:rsidR="00F53A93" w:rsidRPr="00F53A93">
        <w:rPr>
          <w:b/>
          <w:color w:val="auto"/>
          <w:lang w:val="ru-RU"/>
        </w:rPr>
        <w:t>»),</w:t>
      </w:r>
      <w:r w:rsidRPr="004812BB">
        <w:rPr>
          <w:b/>
          <w:color w:val="auto"/>
          <w:lang w:val="ru-RU"/>
        </w:rPr>
        <w:t xml:space="preserve"> </w:t>
      </w:r>
      <w:r w:rsidRPr="004812BB">
        <w:rPr>
          <w:color w:val="auto"/>
          <w:lang w:val="ru-RU"/>
        </w:rPr>
        <w:t>в лице заместителя Генерального директора по инвестициям и управлению ресурсами</w:t>
      </w:r>
      <w:r w:rsidRPr="004812BB">
        <w:rPr>
          <w:b/>
          <w:color w:val="auto"/>
          <w:lang w:val="ru-RU"/>
        </w:rPr>
        <w:t xml:space="preserve"> </w:t>
      </w:r>
      <w:proofErr w:type="spellStart"/>
      <w:r w:rsidRPr="004812BB">
        <w:rPr>
          <w:b/>
          <w:bCs/>
          <w:color w:val="auto"/>
          <w:lang w:val="ru-RU"/>
        </w:rPr>
        <w:t>Юхимука</w:t>
      </w:r>
      <w:proofErr w:type="spellEnd"/>
      <w:r w:rsidRPr="004812BB">
        <w:rPr>
          <w:b/>
          <w:bCs/>
          <w:color w:val="auto"/>
          <w:lang w:val="ru-RU"/>
        </w:rPr>
        <w:t xml:space="preserve"> Владимира Александровича</w:t>
      </w:r>
      <w:r w:rsidRPr="004812BB">
        <w:rPr>
          <w:b/>
          <w:color w:val="auto"/>
          <w:lang w:val="ru-RU"/>
        </w:rPr>
        <w:t xml:space="preserve">, </w:t>
      </w:r>
      <w:r w:rsidRPr="004812BB">
        <w:rPr>
          <w:color w:val="auto"/>
          <w:lang w:val="ru-RU"/>
        </w:rPr>
        <w:t>действующего на осно</w:t>
      </w:r>
      <w:r>
        <w:rPr>
          <w:color w:val="auto"/>
          <w:lang w:val="ru-RU"/>
        </w:rPr>
        <w:t>вании доверенности от 01.01.2021</w:t>
      </w:r>
      <w:r w:rsidRPr="004812BB">
        <w:rPr>
          <w:color w:val="auto"/>
          <w:lang w:val="ru-RU"/>
        </w:rPr>
        <w:t>г. №</w:t>
      </w:r>
      <w:r>
        <w:rPr>
          <w:color w:val="auto"/>
          <w:lang w:val="ru-RU"/>
        </w:rPr>
        <w:t>2</w:t>
      </w:r>
      <w:r w:rsidRPr="00780A12">
        <w:rPr>
          <w:color w:val="auto"/>
        </w:rPr>
        <w:t>, с одной стороны</w:t>
      </w:r>
      <w:r w:rsidR="005F149E" w:rsidRPr="00B254B4">
        <w:rPr>
          <w:color w:val="auto"/>
        </w:rPr>
        <w:t xml:space="preserve">,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w:t>
      </w:r>
      <w:r w:rsidR="004E6C6D" w:rsidRPr="004E6C6D">
        <w:t xml:space="preserve"> </w:t>
      </w:r>
      <w:r w:rsidR="004E6C6D" w:rsidRPr="004E6C6D">
        <w:rPr>
          <w:color w:val="auto"/>
        </w:rPr>
        <w:t>87701-КС ПИР СМР-2021-ДРСК</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w:t>
      </w:r>
      <w:r w:rsidR="000E3F32">
        <w:rPr>
          <w:bCs/>
          <w:color w:val="auto"/>
          <w:highlight w:val="lightGray"/>
          <w:lang w:val="ru-RU"/>
        </w:rPr>
        <w:t>протокола</w:t>
      </w:r>
      <w:r w:rsidRPr="00095745">
        <w:rPr>
          <w:bCs/>
          <w:color w:val="auto"/>
          <w:highlight w:val="lightGray"/>
        </w:rPr>
        <w:t xml:space="preserve">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A82882" w:rsidRPr="00AD22C7">
        <w:rPr>
          <w:bCs/>
        </w:rPr>
        <w:t>Uniform</w:t>
      </w:r>
      <w:proofErr w:type="spellEnd"/>
      <w:r w:rsidR="00A82882" w:rsidRPr="00AD22C7">
        <w:rPr>
          <w:bCs/>
        </w:rPr>
        <w:t xml:space="preserve"> </w:t>
      </w:r>
      <w:proofErr w:type="spellStart"/>
      <w:r w:rsidR="00A82882" w:rsidRPr="00AD22C7">
        <w:rPr>
          <w:bCs/>
        </w:rPr>
        <w:t>Rules</w:t>
      </w:r>
      <w:proofErr w:type="spellEnd"/>
      <w:r w:rsidR="00A82882" w:rsidRPr="00AD22C7">
        <w:rPr>
          <w:bCs/>
        </w:rPr>
        <w:t xml:space="preserve"> </w:t>
      </w:r>
      <w:proofErr w:type="spellStart"/>
      <w:r w:rsidR="00A82882" w:rsidRPr="00AD22C7">
        <w:rPr>
          <w:bCs/>
        </w:rPr>
        <w:t>Demand</w:t>
      </w:r>
      <w:proofErr w:type="spellEnd"/>
      <w:r w:rsidR="00A82882" w:rsidRPr="00AD22C7">
        <w:rPr>
          <w:bCs/>
        </w:rPr>
        <w:t xml:space="preserve"> </w:t>
      </w:r>
      <w:proofErr w:type="spellStart"/>
      <w:r w:rsidR="00A82882" w:rsidRPr="00AD22C7">
        <w:rPr>
          <w:bCs/>
        </w:rPr>
        <w:t>Guarantees</w:t>
      </w:r>
      <w:proofErr w:type="spellEnd"/>
      <w:r w:rsidR="00A82882" w:rsidRPr="00AD22C7">
        <w:rPr>
          <w:bCs/>
        </w:rPr>
        <w:t xml:space="preserve"> – ICC </w:t>
      </w:r>
      <w:proofErr w:type="spellStart"/>
      <w:r w:rsidR="00A82882" w:rsidRPr="00AD22C7">
        <w:rPr>
          <w:bCs/>
        </w:rPr>
        <w:t>Publication</w:t>
      </w:r>
      <w:proofErr w:type="spellEnd"/>
      <w:r w:rsidR="00A82882" w:rsidRPr="00AD22C7">
        <w:rPr>
          <w:bCs/>
        </w:rPr>
        <w:t xml:space="preserve">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095745">
        <w:rPr>
          <w:highlight w:val="lightGray"/>
          <w:lang w:eastAsia="en-US"/>
        </w:rPr>
        <w:t xml:space="preserve">и / </w:t>
      </w:r>
      <w:r w:rsidRPr="00095745">
        <w:rPr>
          <w:highlight w:val="lightGray"/>
          <w:lang w:eastAsia="en-US"/>
        </w:rPr>
        <w:lastRenderedPageBreak/>
        <w:t>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09574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highlight w:val="lightGray"/>
          <w:lang w:eastAsia="en-US"/>
        </w:rPr>
      </w:pPr>
      <w:r w:rsidRPr="00095745">
        <w:rPr>
          <w:b/>
          <w:highlight w:val="lightGray"/>
          <w:lang w:eastAsia="en-US"/>
        </w:rPr>
        <w:t>«Материально-технические ресурсы и оборудование»</w:t>
      </w:r>
      <w:r w:rsidRPr="00095745">
        <w:rPr>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095745" w:rsidDel="007E5B0F">
        <w:rPr>
          <w:b/>
          <w:highlight w:val="lightGray"/>
          <w:lang w:eastAsia="en-US"/>
        </w:rPr>
        <w:t xml:space="preserve"> </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95745">
        <w:rPr>
          <w:b/>
          <w:highlight w:val="lightGray"/>
          <w:lang w:eastAsia="en-US"/>
        </w:rPr>
        <w:t xml:space="preserve">«Обеспечительный платеж» </w:t>
      </w:r>
      <w:r w:rsidRPr="00095745">
        <w:rPr>
          <w:highlight w:val="lightGray"/>
          <w:lang w:eastAsia="en-US"/>
        </w:rPr>
        <w:t xml:space="preserve">– платеж в размере 10 % (десять процентов) от </w:t>
      </w:r>
      <w:r w:rsidRPr="00095745">
        <w:rPr>
          <w:highlight w:val="lightGray"/>
        </w:rPr>
        <w:t>стоимости каждого Этапа Работ,</w:t>
      </w:r>
      <w:r w:rsidRPr="00095745">
        <w:rPr>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«Отказ от Договора» </w:t>
      </w:r>
      <w:r w:rsidRPr="00B254B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095745" w:rsidRDefault="005F149E" w:rsidP="005F149E">
      <w:pPr>
        <w:autoSpaceDE w:val="0"/>
        <w:autoSpaceDN w:val="0"/>
        <w:adjustRightInd w:val="0"/>
        <w:spacing w:line="240" w:lineRule="auto"/>
        <w:ind w:firstLine="709"/>
        <w:rPr>
          <w:snapToGrid/>
          <w:sz w:val="24"/>
          <w:szCs w:val="24"/>
          <w:highlight w:val="lightGray"/>
        </w:rPr>
      </w:pPr>
      <w:r w:rsidRPr="00095745">
        <w:rPr>
          <w:b/>
          <w:snapToGrid/>
          <w:sz w:val="24"/>
          <w:szCs w:val="24"/>
          <w:highlight w:val="lightGray"/>
        </w:rPr>
        <w:t>«Организация по проведению государственной экспертизы»</w:t>
      </w:r>
      <w:r w:rsidRPr="00095745">
        <w:rPr>
          <w:snapToGrid/>
          <w:sz w:val="24"/>
          <w:szCs w:val="24"/>
          <w:highlight w:val="lightGray"/>
        </w:rPr>
        <w:t xml:space="preserve"> </w:t>
      </w:r>
      <w:r w:rsidRPr="00095745">
        <w:rPr>
          <w:sz w:val="24"/>
          <w:szCs w:val="24"/>
          <w:highlight w:val="lightGray"/>
          <w:lang w:eastAsia="en-US"/>
        </w:rPr>
        <w:t>–</w:t>
      </w:r>
      <w:r w:rsidRPr="00095745">
        <w:rPr>
          <w:snapToGrid/>
          <w:sz w:val="24"/>
          <w:szCs w:val="24"/>
          <w:highlight w:val="lightGray"/>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B254B4" w:rsidRDefault="005F149E" w:rsidP="005F149E">
      <w:pPr>
        <w:autoSpaceDE w:val="0"/>
        <w:autoSpaceDN w:val="0"/>
        <w:adjustRightInd w:val="0"/>
        <w:spacing w:line="240" w:lineRule="auto"/>
        <w:ind w:firstLine="709"/>
        <w:rPr>
          <w:snapToGrid/>
          <w:sz w:val="24"/>
          <w:szCs w:val="24"/>
        </w:rPr>
      </w:pPr>
      <w:r w:rsidRPr="00095745">
        <w:rPr>
          <w:snapToGrid/>
          <w:sz w:val="24"/>
          <w:szCs w:val="24"/>
          <w:highlight w:val="lightGray"/>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B254B4">
        <w:rPr>
          <w:snapToGrid/>
          <w:sz w:val="24"/>
          <w:szCs w:val="24"/>
        </w:rPr>
        <w:t xml:space="preserve"> </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«Предварительная смета»</w:t>
      </w:r>
      <w:r w:rsidRPr="00B254B4">
        <w:rPr>
          <w:snapToGrid/>
          <w:sz w:val="24"/>
          <w:szCs w:val="24"/>
        </w:rPr>
        <w:t xml:space="preserve"> </w:t>
      </w:r>
      <w:r w:rsidRPr="00B254B4">
        <w:rPr>
          <w:snapToGrid/>
          <w:sz w:val="24"/>
          <w:szCs w:val="24"/>
          <w:lang w:eastAsia="en-US"/>
        </w:rPr>
        <w:t>–</w:t>
      </w:r>
      <w:r w:rsidRPr="00B254B4">
        <w:rPr>
          <w:snapToGrid/>
          <w:sz w:val="24"/>
          <w:szCs w:val="24"/>
        </w:rPr>
        <w:t xml:space="preserve"> </w:t>
      </w:r>
      <w:r w:rsidRPr="00B254B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w:t>
      </w:r>
      <w:r w:rsidRPr="00B254B4">
        <w:rPr>
          <w:b w:val="0"/>
          <w:snapToGrid/>
          <w:sz w:val="24"/>
          <w:szCs w:val="24"/>
          <w:lang w:val="ru-RU" w:eastAsia="en-US"/>
        </w:rPr>
        <w:lastRenderedPageBreak/>
        <w:t>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B254B4"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095745" w:rsidRDefault="005F149E" w:rsidP="005F149E">
      <w:pPr>
        <w:widowControl w:val="0"/>
        <w:tabs>
          <w:tab w:val="left" w:pos="567"/>
        </w:tabs>
        <w:spacing w:line="240" w:lineRule="auto"/>
        <w:ind w:firstLine="708"/>
        <w:rPr>
          <w:snapToGrid/>
          <w:sz w:val="24"/>
          <w:szCs w:val="24"/>
          <w:highlight w:val="lightGray"/>
          <w:lang w:eastAsia="en-US"/>
        </w:rPr>
      </w:pPr>
      <w:r w:rsidRPr="00095745">
        <w:rPr>
          <w:b/>
          <w:snapToGrid/>
          <w:sz w:val="24"/>
          <w:szCs w:val="24"/>
          <w:highlight w:val="lightGray"/>
          <w:lang w:eastAsia="en-US"/>
        </w:rPr>
        <w:t>«Работы по оформлению прав Заказчика на земельные участки, необходимые для строительства»</w:t>
      </w:r>
      <w:r w:rsidRPr="00095745">
        <w:rPr>
          <w:snapToGrid/>
          <w:sz w:val="24"/>
          <w:szCs w:val="24"/>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095745">
        <w:rPr>
          <w:highlight w:val="lightGray"/>
          <w:lang w:eastAsia="en-US"/>
        </w:rPr>
        <w:t>внесение изменений в правила землепользования и застройки соответствующих муниципальных образований;</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095745">
        <w:rPr>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095745">
        <w:rPr>
          <w:highlight w:val="lightGray"/>
          <w:lang w:eastAsia="en-US"/>
        </w:rPr>
        <w:t>формирование и постановка земельных участков на государственный кадастровый учет;</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095745">
        <w:rPr>
          <w:highlight w:val="lightGray"/>
          <w:lang w:eastAsia="en-US"/>
        </w:rPr>
        <w:t>изменение категорий и видов разрешенного использования земельных участков;</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lang w:eastAsia="en-US"/>
        </w:rPr>
      </w:pPr>
      <w:r w:rsidRPr="00095745">
        <w:rPr>
          <w:highlight w:val="lightGray"/>
          <w:lang w:eastAsia="en-US"/>
        </w:rPr>
        <w:t>заключение от имени и за счет Заказчика договоров аренды, сервитута либо купли-продажи земельных участков;</w:t>
      </w:r>
    </w:p>
    <w:p w:rsidR="005F149E" w:rsidRPr="00095745" w:rsidRDefault="005F149E" w:rsidP="005F149E">
      <w:pPr>
        <w:pStyle w:val="ae"/>
        <w:widowControl w:val="0"/>
        <w:numPr>
          <w:ilvl w:val="0"/>
          <w:numId w:val="110"/>
        </w:numPr>
        <w:tabs>
          <w:tab w:val="left" w:pos="567"/>
          <w:tab w:val="left" w:pos="1134"/>
        </w:tabs>
        <w:ind w:left="0" w:firstLine="709"/>
        <w:jc w:val="both"/>
        <w:rPr>
          <w:highlight w:val="lightGray"/>
        </w:rPr>
      </w:pPr>
      <w:r w:rsidRPr="00095745">
        <w:rPr>
          <w:highlight w:val="lightGray"/>
          <w:lang w:eastAsia="en-US"/>
        </w:rPr>
        <w:t>получение ГПЗУ</w:t>
      </w:r>
      <w:r w:rsidRPr="00095745">
        <w:rPr>
          <w:highlight w:val="lightGray"/>
        </w:rPr>
        <w:t>.</w:t>
      </w:r>
      <w:r w:rsidRPr="00095745">
        <w:rPr>
          <w:rStyle w:val="a8"/>
          <w:highlight w:val="lightGray"/>
        </w:rPr>
        <w:footnoteReference w:id="2"/>
      </w:r>
    </w:p>
    <w:p w:rsidR="005F149E" w:rsidRPr="00095745" w:rsidRDefault="005F149E" w:rsidP="005F149E">
      <w:pPr>
        <w:widowControl w:val="0"/>
        <w:tabs>
          <w:tab w:val="left" w:pos="567"/>
        </w:tabs>
        <w:spacing w:line="240" w:lineRule="auto"/>
        <w:ind w:firstLine="708"/>
        <w:rPr>
          <w:snapToGrid/>
          <w:sz w:val="24"/>
          <w:szCs w:val="24"/>
          <w:highlight w:val="lightGray"/>
          <w:lang w:eastAsia="en-US"/>
        </w:rPr>
      </w:pPr>
      <w:r w:rsidRPr="00095745">
        <w:rPr>
          <w:b/>
          <w:snapToGrid/>
          <w:sz w:val="24"/>
          <w:szCs w:val="24"/>
          <w:highlight w:val="lightGray"/>
          <w:lang w:eastAsia="en-US"/>
        </w:rPr>
        <w:t xml:space="preserve">«Рабочая документация» – </w:t>
      </w:r>
      <w:r w:rsidRPr="00095745">
        <w:rPr>
          <w:snapToGrid/>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095745"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рабочие чертежи основного комплекта, спецификации оборудования и изделий;</w:t>
      </w:r>
    </w:p>
    <w:p w:rsidR="005F149E" w:rsidRPr="00095745"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документы, разработанные в дополнение к рабочим чертежам основного комплекта;</w:t>
      </w:r>
    </w:p>
    <w:p w:rsidR="005F149E" w:rsidRPr="00095745"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B254B4">
        <w:rPr>
          <w:b/>
          <w:sz w:val="24"/>
          <w:szCs w:val="24"/>
        </w:rPr>
        <w:t>«Рабочий день»</w:t>
      </w:r>
      <w:r w:rsidRPr="00B254B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w:t>
      </w:r>
      <w:r w:rsidRPr="00B254B4">
        <w:rPr>
          <w:b w:val="0"/>
          <w:snapToGrid/>
          <w:sz w:val="24"/>
          <w:szCs w:val="24"/>
          <w:lang w:val="ru-RU" w:eastAsia="en-US"/>
        </w:rPr>
        <w:lastRenderedPageBreak/>
        <w:t xml:space="preserve">сдачи-приемки выполненных работ Проектная документация и Результат Инженерных изысканий, </w:t>
      </w:r>
      <w:r w:rsidRPr="00095745">
        <w:rPr>
          <w:b w:val="0"/>
          <w:snapToGrid/>
          <w:sz w:val="24"/>
          <w:szCs w:val="24"/>
          <w:highlight w:val="lightGray"/>
          <w:lang w:val="ru-RU" w:eastAsia="en-US"/>
        </w:rPr>
        <w:t>получившие положительное заключение государственной экспертизы</w:t>
      </w:r>
      <w:r w:rsidRPr="00095745">
        <w:rPr>
          <w:rStyle w:val="a8"/>
          <w:b w:val="0"/>
          <w:snapToGrid/>
          <w:sz w:val="24"/>
          <w:szCs w:val="24"/>
          <w:highlight w:val="lightGray"/>
          <w:lang w:val="ru-RU" w:eastAsia="en-US"/>
        </w:rPr>
        <w:footnoteReference w:id="3"/>
      </w:r>
      <w:r w:rsidRPr="00095745">
        <w:rPr>
          <w:b w:val="0"/>
          <w:snapToGrid/>
          <w:sz w:val="24"/>
          <w:szCs w:val="24"/>
          <w:highlight w:val="lightGray"/>
          <w:lang w:val="ru-RU" w:eastAsia="en-US"/>
        </w:rPr>
        <w:t xml:space="preserve"> и / или Рабочая документация</w:t>
      </w:r>
      <w:r w:rsidRPr="00B254B4">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300C95" w:rsidRDefault="005F149E" w:rsidP="00300C95">
      <w:pPr>
        <w:pStyle w:val="ae"/>
        <w:numPr>
          <w:ilvl w:val="1"/>
          <w:numId w:val="6"/>
        </w:numPr>
        <w:shd w:val="clear" w:color="auto" w:fill="FFFFFF"/>
        <w:tabs>
          <w:tab w:val="left" w:pos="1134"/>
        </w:tabs>
        <w:ind w:left="0" w:firstLine="709"/>
        <w:jc w:val="both"/>
        <w:rPr>
          <w:b/>
          <w:bCs/>
        </w:rPr>
      </w:pPr>
      <w:bookmarkStart w:id="0" w:name="_Ref361410951"/>
      <w:r w:rsidRPr="00B254B4">
        <w:rPr>
          <w:bCs/>
        </w:rPr>
        <w:t xml:space="preserve">Подрядчик обязуется по заданию Заказчика в соответствии с Техническим заданием (Приложение № 1 к Договору) </w:t>
      </w:r>
      <w:r w:rsidR="00300C95" w:rsidRPr="00300C95">
        <w:rPr>
          <w:bCs/>
        </w:rPr>
        <w:t xml:space="preserve">на разработку проектной документации по объекту: </w:t>
      </w:r>
      <w:r w:rsidR="00300C95" w:rsidRPr="00300C95">
        <w:rPr>
          <w:b/>
          <w:bCs/>
        </w:rPr>
        <w:t>«</w:t>
      </w:r>
      <w:r w:rsidR="00300C95" w:rsidRPr="00300C95">
        <w:rPr>
          <w:b/>
          <w:bCs/>
          <w:i/>
        </w:rPr>
        <w:t>Строительство распределительных сетей для электроснабжения о. Попова»</w:t>
      </w:r>
      <w:r w:rsidR="00300C95" w:rsidRPr="00300C95">
        <w:rPr>
          <w:bCs/>
        </w:rPr>
        <w:t xml:space="preserve"> </w:t>
      </w:r>
      <w:r w:rsidRPr="00300C95">
        <w:rPr>
          <w:bCs/>
        </w:rPr>
        <w:t xml:space="preserve">(далее по тексту – «Работы»), а также сдать Результат работ Заказчику, а Заказчик обязуется создать </w:t>
      </w:r>
      <w:r w:rsidRPr="00300C95">
        <w:rPr>
          <w:bCs/>
        </w:rPr>
        <w:lastRenderedPageBreak/>
        <w:t>Подрядчику указанные в Договоре условия для выполнения Работ, принять Результат Работ и уплатить Цену Договора.</w:t>
      </w:r>
      <w:bookmarkEnd w:id="0"/>
    </w:p>
    <w:p w:rsidR="005F149E" w:rsidRPr="00300C95" w:rsidRDefault="005F149E" w:rsidP="005F149E">
      <w:pPr>
        <w:pStyle w:val="ae"/>
        <w:numPr>
          <w:ilvl w:val="1"/>
          <w:numId w:val="6"/>
        </w:numPr>
        <w:shd w:val="clear" w:color="auto" w:fill="FFFFFF"/>
        <w:tabs>
          <w:tab w:val="left" w:pos="1134"/>
        </w:tabs>
        <w:ind w:left="0" w:firstLine="709"/>
        <w:jc w:val="both"/>
        <w:rPr>
          <w:bCs/>
        </w:rPr>
      </w:pPr>
      <w:r w:rsidRPr="00300C95">
        <w:rPr>
          <w:bCs/>
        </w:rPr>
        <w:t>В состав Работ по Договору входят</w:t>
      </w:r>
      <w:r w:rsidRPr="00300C95">
        <w:rPr>
          <w:rStyle w:val="a8"/>
          <w:bCs/>
        </w:rPr>
        <w:footnoteReference w:id="4"/>
      </w:r>
      <w:r w:rsidRPr="00300C95">
        <w:rPr>
          <w:bCs/>
        </w:rPr>
        <w:t>:</w:t>
      </w:r>
    </w:p>
    <w:p w:rsidR="00300C95" w:rsidRPr="00300C95" w:rsidRDefault="00300C95" w:rsidP="00300C95">
      <w:pPr>
        <w:pStyle w:val="ae"/>
        <w:numPr>
          <w:ilvl w:val="2"/>
          <w:numId w:val="6"/>
        </w:numPr>
        <w:shd w:val="clear" w:color="auto" w:fill="FFFFFF"/>
        <w:tabs>
          <w:tab w:val="left" w:pos="1418"/>
        </w:tabs>
        <w:ind w:firstLine="205"/>
        <w:jc w:val="both"/>
        <w:rPr>
          <w:bCs/>
        </w:rPr>
      </w:pPr>
      <w:r w:rsidRPr="00300C95">
        <w:rPr>
          <w:bCs/>
        </w:rPr>
        <w:t>Разработка основных технических решений. Согласование технико-экономических показателей.</w:t>
      </w:r>
    </w:p>
    <w:p w:rsidR="005F149E" w:rsidRPr="00300C95" w:rsidRDefault="00300C95" w:rsidP="00300C95">
      <w:pPr>
        <w:pStyle w:val="ae"/>
        <w:numPr>
          <w:ilvl w:val="2"/>
          <w:numId w:val="6"/>
        </w:numPr>
        <w:shd w:val="clear" w:color="auto" w:fill="FFFFFF"/>
        <w:tabs>
          <w:tab w:val="left" w:pos="1418"/>
        </w:tabs>
        <w:ind w:firstLine="205"/>
        <w:jc w:val="both"/>
        <w:rPr>
          <w:bCs/>
        </w:rPr>
      </w:pPr>
      <w:r w:rsidRPr="00300C95">
        <w:rPr>
          <w:bCs/>
        </w:rPr>
        <w:t>Инженерные изыскания.</w:t>
      </w:r>
      <w:r w:rsidR="005F149E" w:rsidRPr="00300C95">
        <w:rPr>
          <w:bCs/>
        </w:rPr>
        <w:t>;</w:t>
      </w:r>
    </w:p>
    <w:p w:rsidR="00300C95" w:rsidRPr="00300C95" w:rsidRDefault="00300C95" w:rsidP="00300C95">
      <w:pPr>
        <w:pStyle w:val="ae"/>
        <w:numPr>
          <w:ilvl w:val="2"/>
          <w:numId w:val="6"/>
        </w:numPr>
        <w:shd w:val="clear" w:color="auto" w:fill="FFFFFF"/>
        <w:tabs>
          <w:tab w:val="left" w:pos="1418"/>
        </w:tabs>
        <w:ind w:firstLine="205"/>
        <w:jc w:val="both"/>
        <w:rPr>
          <w:bCs/>
        </w:rPr>
      </w:pPr>
      <w:r w:rsidRPr="00300C95">
        <w:rPr>
          <w:bCs/>
        </w:rPr>
        <w:t>Подготовка документации по планировке территории</w:t>
      </w:r>
    </w:p>
    <w:p w:rsidR="005F149E" w:rsidRPr="00300C95" w:rsidRDefault="00300C95" w:rsidP="00300C95">
      <w:pPr>
        <w:pStyle w:val="ae"/>
        <w:numPr>
          <w:ilvl w:val="2"/>
          <w:numId w:val="6"/>
        </w:numPr>
        <w:shd w:val="clear" w:color="auto" w:fill="FFFFFF"/>
        <w:tabs>
          <w:tab w:val="left" w:pos="1418"/>
        </w:tabs>
        <w:ind w:firstLine="205"/>
        <w:jc w:val="both"/>
        <w:rPr>
          <w:bCs/>
        </w:rPr>
      </w:pPr>
      <w:r w:rsidRPr="00300C95">
        <w:rPr>
          <w:bCs/>
        </w:rPr>
        <w:t xml:space="preserve"> Кадастровые работы</w:t>
      </w:r>
      <w:r w:rsidR="005F149E" w:rsidRPr="00300C95">
        <w:t>;</w:t>
      </w:r>
    </w:p>
    <w:p w:rsidR="005F149E" w:rsidRPr="00300C95" w:rsidRDefault="00300C95" w:rsidP="00300C95">
      <w:pPr>
        <w:pStyle w:val="ae"/>
        <w:numPr>
          <w:ilvl w:val="2"/>
          <w:numId w:val="6"/>
        </w:numPr>
        <w:shd w:val="clear" w:color="auto" w:fill="FFFFFF"/>
        <w:tabs>
          <w:tab w:val="left" w:pos="1418"/>
        </w:tabs>
        <w:ind w:firstLine="205"/>
        <w:jc w:val="both"/>
        <w:rPr>
          <w:bCs/>
        </w:rPr>
      </w:pPr>
      <w:r w:rsidRPr="00300C95">
        <w:rPr>
          <w:lang w:eastAsia="en-US"/>
        </w:rPr>
        <w:t>Разработка, согласование с Заказчиком проектной документации</w:t>
      </w:r>
      <w:r w:rsidR="005F149E" w:rsidRPr="00300C95">
        <w:rPr>
          <w:bCs/>
        </w:rPr>
        <w:t>;</w:t>
      </w:r>
    </w:p>
    <w:p w:rsidR="005F149E" w:rsidRPr="00300C95" w:rsidRDefault="00300C95" w:rsidP="009F0503">
      <w:pPr>
        <w:pStyle w:val="ae"/>
        <w:numPr>
          <w:ilvl w:val="2"/>
          <w:numId w:val="6"/>
        </w:numPr>
        <w:shd w:val="clear" w:color="auto" w:fill="FFFFFF"/>
        <w:tabs>
          <w:tab w:val="left" w:pos="1418"/>
        </w:tabs>
        <w:ind w:firstLine="205"/>
        <w:jc w:val="both"/>
        <w:rPr>
          <w:bCs/>
        </w:rPr>
      </w:pPr>
      <w:r w:rsidRPr="00300C95">
        <w:rPr>
          <w:lang w:eastAsia="en-US"/>
        </w:rPr>
        <w:t xml:space="preserve">Проведение экспертизы проектной документации и результатов инженерных изысканий, проведение ценовой </w:t>
      </w:r>
      <w:proofErr w:type="gramStart"/>
      <w:r w:rsidRPr="00300C95">
        <w:rPr>
          <w:lang w:eastAsia="en-US"/>
        </w:rPr>
        <w:t>экспертизы.</w:t>
      </w:r>
      <w:r w:rsidR="005F149E" w:rsidRPr="00300C95">
        <w:rPr>
          <w:lang w:eastAsia="en-US"/>
        </w:rPr>
        <w:t>.</w:t>
      </w:r>
      <w:proofErr w:type="gramEnd"/>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9F0503" w:rsidRPr="00A97CCF" w:rsidRDefault="009F0503" w:rsidP="009F0503">
      <w:pPr>
        <w:pStyle w:val="ae"/>
        <w:numPr>
          <w:ilvl w:val="1"/>
          <w:numId w:val="6"/>
        </w:numPr>
        <w:shd w:val="clear" w:color="auto" w:fill="FFFFFF"/>
        <w:tabs>
          <w:tab w:val="left" w:pos="1134"/>
        </w:tabs>
        <w:ind w:left="0" w:firstLine="709"/>
        <w:jc w:val="both"/>
        <w:rPr>
          <w:bCs/>
        </w:rPr>
      </w:pPr>
      <w:bookmarkStart w:id="1" w:name="_Ref361320424"/>
      <w:r w:rsidRPr="00A97CCF">
        <w:rPr>
          <w:bCs/>
        </w:rPr>
        <w:t xml:space="preserve">Работы по Договору выполняются для нужд филиала АО «ДРСК» Приморские электрические сети. </w:t>
      </w:r>
    </w:p>
    <w:p w:rsidR="009F0503" w:rsidRPr="00A97CCF" w:rsidRDefault="009F0503" w:rsidP="009F0503">
      <w:pPr>
        <w:pStyle w:val="ae"/>
        <w:numPr>
          <w:ilvl w:val="1"/>
          <w:numId w:val="6"/>
        </w:numPr>
        <w:shd w:val="clear" w:color="auto" w:fill="FFFFFF"/>
        <w:tabs>
          <w:tab w:val="left" w:pos="1134"/>
        </w:tabs>
        <w:ind w:left="0" w:firstLine="709"/>
        <w:jc w:val="both"/>
        <w:rPr>
          <w:bCs/>
        </w:rPr>
      </w:pPr>
      <w:r w:rsidRPr="00A97CCF">
        <w:rPr>
          <w:bCs/>
        </w:rPr>
        <w:t>Настоящий Договор заключается для реализации мероприятий по инвестиционному проекту «Строительство распределительных сетей для электроснабжения о. Попова».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Начало проектирования - с даты заключения договора.</w:t>
      </w:r>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1 этап – 30.05.2021;</w:t>
      </w:r>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2 этап – 30.07.2021;</w:t>
      </w:r>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3 этап – 30.08.2021;</w:t>
      </w:r>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4 этап – 30.09.2021;</w:t>
      </w:r>
    </w:p>
    <w:p w:rsidR="009F0503" w:rsidRPr="009F0503" w:rsidRDefault="009F0503" w:rsidP="009F0503">
      <w:pPr>
        <w:pStyle w:val="ae"/>
        <w:numPr>
          <w:ilvl w:val="2"/>
          <w:numId w:val="6"/>
        </w:numPr>
        <w:shd w:val="clear" w:color="auto" w:fill="FFFFFF"/>
        <w:tabs>
          <w:tab w:val="left" w:pos="1418"/>
        </w:tabs>
        <w:ind w:hanging="78"/>
        <w:rPr>
          <w:bCs/>
        </w:rPr>
      </w:pPr>
      <w:r w:rsidRPr="009F0503">
        <w:rPr>
          <w:bCs/>
        </w:rPr>
        <w:t>5 этап – 30.10.2021;</w:t>
      </w:r>
    </w:p>
    <w:p w:rsidR="005F149E" w:rsidRPr="009F0503" w:rsidRDefault="009F0503" w:rsidP="009F0503">
      <w:pPr>
        <w:pStyle w:val="ae"/>
        <w:numPr>
          <w:ilvl w:val="2"/>
          <w:numId w:val="6"/>
        </w:numPr>
        <w:shd w:val="clear" w:color="auto" w:fill="FFFFFF"/>
        <w:tabs>
          <w:tab w:val="left" w:pos="1418"/>
        </w:tabs>
        <w:ind w:hanging="78"/>
        <w:jc w:val="both"/>
      </w:pPr>
      <w:r>
        <w:rPr>
          <w:bCs/>
        </w:rPr>
        <w:t>6 этап – 30.12.2021</w:t>
      </w:r>
      <w:r w:rsidR="005F149E" w:rsidRPr="009F0503">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Выполнение Работ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9F0503" w:rsidRPr="00B254B4" w:rsidRDefault="009F0503" w:rsidP="009F0503">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Pr="006A2440">
        <w:rPr>
          <w:bCs/>
        </w:rPr>
        <w:t xml:space="preserve">5 (пяти)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 </w:t>
      </w:r>
      <w:r w:rsidRPr="006A2440">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 к Договору).</w:t>
      </w:r>
    </w:p>
    <w:bookmarkEnd w:id="2"/>
    <w:bookmarkEnd w:id="3"/>
    <w:bookmarkEnd w:id="4"/>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lastRenderedPageBreak/>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Не позднее 2 рабочих дней с момента получения от Подрядчика уведомления, указанного в пункте 2.3.1</w:t>
      </w:r>
      <w:r w:rsidR="00417D01" w:rsidRPr="00417D01">
        <w:t>0</w:t>
      </w:r>
      <w:r w:rsidRPr="00F57AB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lastRenderedPageBreak/>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w:t>
      </w:r>
      <w:r w:rsidR="00417D01">
        <w:rPr>
          <w:bCs/>
          <w:sz w:val="24"/>
          <w:szCs w:val="24"/>
        </w:rPr>
        <w:t>е нарушения Подрядчиком п.2.3.10</w:t>
      </w:r>
      <w:r w:rsidRPr="00F57AB7">
        <w:rPr>
          <w:bCs/>
          <w:sz w:val="24"/>
          <w:szCs w:val="24"/>
        </w:rPr>
        <w:t xml:space="preserve">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w:t>
      </w:r>
      <w:r w:rsidR="00417D01">
        <w:rPr>
          <w:bCs/>
          <w:sz w:val="24"/>
          <w:szCs w:val="24"/>
        </w:rPr>
        <w:t>остей, предусмотренных п. 2.3.10</w:t>
      </w:r>
      <w:r w:rsidRPr="00F57AB7">
        <w:rPr>
          <w:bCs/>
          <w:sz w:val="24"/>
          <w:szCs w:val="24"/>
        </w:rPr>
        <w:t xml:space="preserve">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F57AB7">
        <w:rPr>
          <w:sz w:val="24"/>
          <w:szCs w:val="24"/>
        </w:rPr>
        <w:t>из  стоимости</w:t>
      </w:r>
      <w:proofErr w:type="gramEnd"/>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B254B4" w:rsidRDefault="005F149E" w:rsidP="005F149E">
      <w:pPr>
        <w:pStyle w:val="ae"/>
        <w:numPr>
          <w:ilvl w:val="0"/>
          <w:numId w:val="101"/>
        </w:numPr>
        <w:shd w:val="clear" w:color="auto" w:fill="FFFFFF"/>
        <w:tabs>
          <w:tab w:val="left" w:pos="1418"/>
        </w:tabs>
        <w:ind w:left="0" w:firstLine="709"/>
        <w:jc w:val="both"/>
        <w:rPr>
          <w:bCs/>
        </w:rPr>
      </w:pPr>
      <w:r w:rsidRPr="00B254B4">
        <w:rPr>
          <w:bCs/>
        </w:rPr>
        <w:t>техническую и иную документацию, указанную в Техническом задании (Приложение № 1 к Договору) по Акту сдачи-приемки технической и ино</w:t>
      </w:r>
      <w:r w:rsidR="00417D01">
        <w:rPr>
          <w:bCs/>
        </w:rPr>
        <w:t>й документации (Приложение № 4</w:t>
      </w:r>
      <w:r w:rsidRPr="00B254B4">
        <w:rPr>
          <w:bCs/>
        </w:rPr>
        <w:t xml:space="preserve"> к Договору)</w:t>
      </w:r>
      <w:r w:rsidR="006926DD"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095745">
        <w:rPr>
          <w:bCs/>
          <w:highlight w:val="lightGray"/>
        </w:rPr>
        <w:t>10 (десяти)</w:t>
      </w:r>
      <w:r w:rsidRPr="00B254B4">
        <w:rPr>
          <w:bCs/>
        </w:rPr>
        <w:t xml:space="preserve"> рабочих дней с даты принятия ее по Акту сдачи-приемки технической и иной документац</w:t>
      </w:r>
      <w:r w:rsidR="00417D01">
        <w:rPr>
          <w:bCs/>
        </w:rPr>
        <w:t>ии (Приложение № 4</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w:t>
      </w:r>
      <w:r w:rsidRPr="00B254B4">
        <w:rPr>
          <w:bCs/>
        </w:rPr>
        <w:lastRenderedPageBreak/>
        <w:t>разделе 1</w:t>
      </w:r>
      <w:r w:rsidR="00417D01">
        <w:rPr>
          <w:bCs/>
        </w:rPr>
        <w:t>5</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B254B4">
        <w:t xml:space="preserve">выполняющих </w:t>
      </w:r>
      <w:r w:rsidRPr="00095745">
        <w:rPr>
          <w:highlight w:val="lightGray"/>
        </w:rPr>
        <w:t>инженерные изыскания / подготовку проектной документации</w:t>
      </w:r>
      <w:r w:rsidRPr="00095745">
        <w:rPr>
          <w:highlight w:val="lightGray"/>
          <w:vertAlign w:val="superscript"/>
        </w:rPr>
        <w:footnoteReference w:id="5"/>
      </w:r>
      <w:r w:rsidRPr="00B254B4">
        <w:rPr>
          <w:bCs/>
        </w:rPr>
        <w:t xml:space="preserve"> (с учетом исключений, предусмотренных законодательством Российской Федерации</w:t>
      </w:r>
      <w:r w:rsidRPr="00B254B4">
        <w:rPr>
          <w:rStyle w:val="a8"/>
          <w:bCs/>
        </w:rPr>
        <w:footnoteReference w:id="6"/>
      </w:r>
      <w:r w:rsidRPr="00B254B4">
        <w:rPr>
          <w:bCs/>
        </w:rPr>
        <w:t>);</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w:t>
      </w:r>
      <w:r w:rsidR="00417D01">
        <w:rPr>
          <w:bCs/>
        </w:rPr>
        <w:t>м требований пункта 2.3.</w:t>
      </w:r>
      <w:r w:rsidR="00417D01" w:rsidRPr="00417D01">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417D01" w:rsidRPr="00417D01">
        <w:rPr>
          <w:sz w:val="24"/>
        </w:rPr>
        <w:t>3 (</w:t>
      </w:r>
      <w:r w:rsidR="00417D01">
        <w:rPr>
          <w:sz w:val="24"/>
        </w:rPr>
        <w:t>три)</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w:t>
      </w:r>
      <w:r w:rsidRPr="00F57AB7">
        <w:rPr>
          <w:sz w:val="24"/>
        </w:rPr>
        <w:lastRenderedPageBreak/>
        <w:t>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F57AB7">
        <w:rPr>
          <w:bCs/>
          <w:sz w:val="24"/>
        </w:rPr>
        <w:t>гос.номер</w:t>
      </w:r>
      <w:proofErr w:type="spellEnd"/>
      <w:proofErr w:type="gram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случаях, установленных правилами пропускного и </w:t>
      </w:r>
      <w:proofErr w:type="spellStart"/>
      <w:r w:rsidRPr="00B254B4">
        <w:rPr>
          <w:bCs/>
        </w:rPr>
        <w:t>внутриобъектового</w:t>
      </w:r>
      <w:proofErr w:type="spellEnd"/>
      <w:r w:rsidRPr="00B254B4">
        <w:rPr>
          <w:bCs/>
        </w:rPr>
        <w:t xml:space="preserve"> режима Заказчика, предварительно согласовать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w:t>
      </w:r>
      <w:r w:rsidR="00417D01">
        <w:rPr>
          <w:bCs/>
          <w:sz w:val="24"/>
          <w:szCs w:val="24"/>
        </w:rPr>
        <w:t xml:space="preserve"> в соответствии с пунктом 2.3.18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417D01">
        <w:rPr>
          <w:bCs/>
        </w:rPr>
        <w:t>учая, указанного в пункте 2.3.18</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673DFF">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095745" w:rsidRDefault="005F149E" w:rsidP="005F149E">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w:t>
      </w:r>
      <w:r w:rsidRPr="00F57AB7">
        <w:rPr>
          <w:bCs/>
        </w:rPr>
        <w:lastRenderedPageBreak/>
        <w:t>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095745" w:rsidRDefault="005F149E" w:rsidP="005F149E">
      <w:pPr>
        <w:pStyle w:val="ae"/>
        <w:numPr>
          <w:ilvl w:val="2"/>
          <w:numId w:val="6"/>
        </w:numPr>
        <w:shd w:val="clear" w:color="auto" w:fill="FFFFFF"/>
        <w:tabs>
          <w:tab w:val="left" w:pos="1418"/>
        </w:tabs>
        <w:ind w:left="0" w:firstLine="709"/>
        <w:jc w:val="both"/>
        <w:rPr>
          <w:highlight w:val="lightGray"/>
        </w:rPr>
      </w:pPr>
      <w:r w:rsidRPr="00B254B4">
        <w:t xml:space="preserve"> </w:t>
      </w:r>
      <w:r w:rsidRPr="00095745">
        <w:rPr>
          <w:highlight w:val="lightGray"/>
        </w:rPr>
        <w:t xml:space="preserve">Организовать выполнение </w:t>
      </w:r>
      <w:r w:rsidRPr="00095745">
        <w:rPr>
          <w:highlight w:val="lightGray"/>
          <w:lang w:eastAsia="en-US"/>
        </w:rPr>
        <w:t>Работ по оформлению прав Заказчика на земельные участки, необходимые для строительства</w:t>
      </w:r>
      <w:r w:rsidRPr="00095745">
        <w:rPr>
          <w:highlight w:val="lightGray"/>
        </w:rPr>
        <w:t xml:space="preserve">, в случае, если в процессе выполнения Работ возникнет необходимость в проведении вышеуказанных работ. При этом, Стороны обязуются согласовать и заключить дополнительное соглашение к Договору на соответствующий предмет.  </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417D01">
        <w:rPr>
          <w:bCs/>
          <w:highlight w:val="lightGray"/>
        </w:rPr>
        <w:t>50</w:t>
      </w:r>
      <w:r w:rsidRPr="00095745">
        <w:rPr>
          <w:bCs/>
          <w:highlight w:val="lightGray"/>
        </w:rPr>
        <w:t xml:space="preserve">% </w:t>
      </w:r>
      <w:r w:rsidR="00417D01" w:rsidRPr="00417D01">
        <w:rPr>
          <w:bCs/>
          <w:highlight w:val="lightGray"/>
        </w:rPr>
        <w:t>(пятьдесят процентов)</w:t>
      </w:r>
      <w:r w:rsidRPr="00B254B4">
        <w:rPr>
          <w:rStyle w:val="a8"/>
          <w:bCs/>
        </w:rPr>
        <w:footnoteReference w:id="7"/>
      </w:r>
      <w:r w:rsidRPr="00B254B4">
        <w:rPr>
          <w:bCs/>
        </w:rPr>
        <w:t xml:space="preserve"> от Цены Договора, неся при этом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t>справку по форме Приложения № 8 к Договору (в случае привлечения Субподрядчика, соответствующего критериям СМП)</w:t>
      </w:r>
      <w:r w:rsidRPr="00B254B4">
        <w:rPr>
          <w:bCs/>
        </w:rPr>
        <w:t>.</w:t>
      </w:r>
    </w:p>
    <w:p w:rsidR="005F149E" w:rsidRPr="00B254B4" w:rsidRDefault="005F149E"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417D01" w:rsidRPr="006A2440" w:rsidRDefault="00417D01" w:rsidP="00417D01">
      <w:pPr>
        <w:pStyle w:val="ae"/>
        <w:numPr>
          <w:ilvl w:val="1"/>
          <w:numId w:val="6"/>
        </w:numPr>
        <w:shd w:val="clear" w:color="auto" w:fill="FFFFFF"/>
        <w:tabs>
          <w:tab w:val="left" w:pos="1134"/>
        </w:tabs>
        <w:ind w:left="0" w:firstLine="709"/>
        <w:jc w:val="both"/>
        <w:rPr>
          <w:bCs/>
        </w:rPr>
      </w:pPr>
      <w:bookmarkStart w:id="8" w:name="_Ref361335465"/>
      <w:r w:rsidRPr="006A2440">
        <w:rPr>
          <w:bCs/>
        </w:rPr>
        <w:t xml:space="preserve">Цена </w:t>
      </w:r>
      <w:r w:rsidRPr="006A2440">
        <w:t xml:space="preserve">Договора </w:t>
      </w:r>
      <w:r w:rsidRPr="006A2440">
        <w:rPr>
          <w:bCs/>
        </w:rPr>
        <w:t xml:space="preserve">в соответствии со Сводной сметой (Приложение № 3 к </w:t>
      </w:r>
      <w:r w:rsidR="00B83E5D">
        <w:rPr>
          <w:bCs/>
        </w:rPr>
        <w:t xml:space="preserve">Договору) является предельной </w:t>
      </w:r>
      <w:r w:rsidRPr="006A2440">
        <w:rPr>
          <w:bCs/>
        </w:rPr>
        <w:t xml:space="preserve">и составляет </w:t>
      </w:r>
      <w:r w:rsidRPr="006A2440">
        <w:t>_______</w:t>
      </w:r>
      <w:r w:rsidRPr="006A2440">
        <w:rPr>
          <w:bCs/>
        </w:rPr>
        <w:t xml:space="preserve"> (</w:t>
      </w:r>
      <w:r w:rsidRPr="006A2440">
        <w:t>__________________</w:t>
      </w:r>
      <w:r w:rsidRPr="006A2440">
        <w:rPr>
          <w:bCs/>
        </w:rPr>
        <w:t xml:space="preserve">) рублей </w:t>
      </w:r>
      <w:r w:rsidRPr="006A2440">
        <w:t>___</w:t>
      </w:r>
      <w:r w:rsidRPr="006A2440">
        <w:rPr>
          <w:bCs/>
        </w:rPr>
        <w:t xml:space="preserve"> копеек, в том числе НДС (20%) – ________</w:t>
      </w:r>
      <w:r w:rsidRPr="006A2440">
        <w:t xml:space="preserve"> (</w:t>
      </w:r>
      <w:r w:rsidRPr="006A2440">
        <w:rPr>
          <w:bCs/>
        </w:rPr>
        <w:t>___________________</w:t>
      </w:r>
      <w:r w:rsidRPr="006A2440">
        <w:t>)</w:t>
      </w:r>
      <w:r w:rsidRPr="006A2440">
        <w:rPr>
          <w:bCs/>
        </w:rPr>
        <w:t xml:space="preserve"> рублей ___ копеек. </w:t>
      </w:r>
    </w:p>
    <w:p w:rsidR="00C67AE3" w:rsidRPr="00095745" w:rsidRDefault="00C67AE3" w:rsidP="00C67AE3">
      <w:pPr>
        <w:pStyle w:val="ae"/>
        <w:numPr>
          <w:ilvl w:val="1"/>
          <w:numId w:val="6"/>
        </w:numPr>
        <w:shd w:val="clear" w:color="auto" w:fill="FFFFFF"/>
        <w:tabs>
          <w:tab w:val="left" w:pos="1134"/>
        </w:tabs>
        <w:ind w:left="0" w:firstLine="709"/>
        <w:jc w:val="both"/>
        <w:rPr>
          <w:highlight w:val="lightGray"/>
        </w:rPr>
      </w:pPr>
      <w:bookmarkStart w:id="9" w:name="_Ref361834605"/>
      <w:bookmarkEnd w:id="8"/>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rsidR="00C67AE3" w:rsidRPr="00095745" w:rsidRDefault="00C67AE3" w:rsidP="00C67AE3">
      <w:pPr>
        <w:pStyle w:val="ae"/>
        <w:shd w:val="clear" w:color="auto" w:fill="FFFFFF"/>
        <w:tabs>
          <w:tab w:val="left" w:pos="1134"/>
        </w:tabs>
        <w:ind w:left="0" w:firstLine="709"/>
        <w:jc w:val="both"/>
        <w:rPr>
          <w:i/>
          <w:highlight w:val="lightGray"/>
        </w:rPr>
      </w:pPr>
      <w:r w:rsidRPr="00095745">
        <w:rPr>
          <w:i/>
          <w:highlight w:val="lightGray"/>
        </w:rPr>
        <w:t>либо</w:t>
      </w:r>
    </w:p>
    <w:p w:rsidR="00C67AE3" w:rsidRPr="00B254B4" w:rsidRDefault="00C67AE3" w:rsidP="00C67AE3">
      <w:pPr>
        <w:pStyle w:val="ae"/>
        <w:shd w:val="clear" w:color="auto" w:fill="FFFFFF"/>
        <w:tabs>
          <w:tab w:val="left" w:pos="1134"/>
        </w:tabs>
        <w:ind w:left="0" w:firstLine="709"/>
        <w:jc w:val="both"/>
        <w:rPr>
          <w:bCs/>
        </w:rPr>
      </w:pPr>
      <w:r w:rsidRPr="00095745">
        <w:rPr>
          <w:highlight w:val="lightGray"/>
        </w:rPr>
        <w:lastRenderedPageBreak/>
        <w:t>Сметы являются неотъемлемой частью Сводной сметы с приложениями (Приложение № 3 к Договору)</w:t>
      </w:r>
      <w:r w:rsidRPr="00095745">
        <w:rPr>
          <w:rStyle w:val="a8"/>
          <w:bCs/>
          <w:highlight w:val="lightGray"/>
        </w:rPr>
        <w:footnoteReference w:id="8"/>
      </w:r>
      <w:r w:rsidRPr="00095745">
        <w:rPr>
          <w:bCs/>
          <w:highlight w:val="lightGray"/>
        </w:rPr>
        <w:t>.</w:t>
      </w:r>
    </w:p>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095745" w:rsidRDefault="005F149E" w:rsidP="005F149E">
      <w:pPr>
        <w:pStyle w:val="ae"/>
        <w:numPr>
          <w:ilvl w:val="2"/>
          <w:numId w:val="6"/>
        </w:numPr>
        <w:shd w:val="clear" w:color="auto" w:fill="FFFFFF"/>
        <w:tabs>
          <w:tab w:val="left" w:pos="1418"/>
        </w:tabs>
        <w:ind w:left="0" w:firstLine="709"/>
        <w:jc w:val="both"/>
        <w:rPr>
          <w:highlight w:val="lightGray"/>
        </w:rPr>
      </w:pPr>
      <w:r w:rsidRPr="00095745">
        <w:rPr>
          <w:highlight w:val="lightGray"/>
        </w:rPr>
        <w:t xml:space="preserve">Приобретение Материально-технических ресурсов </w:t>
      </w:r>
      <w:r w:rsidRPr="00095745">
        <w:rPr>
          <w:bCs/>
          <w:highlight w:val="lightGray"/>
        </w:rPr>
        <w:t>и оборудования</w:t>
      </w:r>
      <w:r w:rsidRPr="00095745">
        <w:rPr>
          <w:highlight w:val="lightGray"/>
        </w:rPr>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B254B4">
        <w:t xml:space="preserve">Авансовые платежи в счет стоимости каждого Этапа Работ в размере 30% (тридцати процентов) от стоимости соответствующего Этапа Работ </w:t>
      </w:r>
      <w:r w:rsidRPr="00095745">
        <w:rPr>
          <w:highlight w:val="lightGray"/>
        </w:rPr>
        <w:t>(за исключением непредвиденных работ и затрат)</w:t>
      </w:r>
      <w:r w:rsidRPr="00B254B4">
        <w:t xml:space="preserve">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095745">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B254B4">
        <w:rPr>
          <w:rStyle w:val="a8"/>
        </w:rPr>
        <w:footnoteReference w:id="9"/>
      </w:r>
      <w:r w:rsidRPr="00B254B4">
        <w:t>, и с учетом пунктов 3.5.1, 3.5.5 Договора.</w:t>
      </w:r>
      <w:bookmarkEnd w:id="14"/>
    </w:p>
    <w:p w:rsidR="005F149E" w:rsidRPr="00B254B4" w:rsidRDefault="005F149E" w:rsidP="005F149E">
      <w:pPr>
        <w:pStyle w:val="ae"/>
        <w:numPr>
          <w:ilvl w:val="2"/>
          <w:numId w:val="6"/>
        </w:numPr>
        <w:shd w:val="clear" w:color="auto" w:fill="FFFFFF"/>
        <w:tabs>
          <w:tab w:val="left" w:pos="1418"/>
        </w:tabs>
        <w:ind w:left="0" w:firstLine="709"/>
        <w:jc w:val="both"/>
      </w:pPr>
      <w:r w:rsidRPr="00B254B4">
        <w:t>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w:t>
      </w:r>
      <w:r w:rsidR="00417D01">
        <w:t xml:space="preserve"> в соответствии с пунктом 4.2 </w:t>
      </w:r>
      <w:r w:rsidRPr="00B254B4">
        <w:t xml:space="preserve">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r w:rsidRPr="002D0A35">
        <w:rPr>
          <w:highlight w:val="lightGray"/>
        </w:rPr>
        <w:t>течение 30 (тридцати) календарных дней</w:t>
      </w:r>
      <w:r w:rsidR="002D0A35">
        <w:rPr>
          <w:rStyle w:val="a8"/>
          <w:highlight w:val="lightGray"/>
        </w:rPr>
        <w:footnoteReference w:id="10"/>
      </w:r>
      <w:r w:rsidRPr="00B254B4">
        <w:t xml:space="preserve"> с даты подписания Сторонами документов, указанных в пункте 4.1 Договора, на основании счета, выставленного Подрядчиком, и с учетом пунктов 3.5.5, </w:t>
      </w:r>
      <w:r w:rsidRPr="00095745">
        <w:rPr>
          <w:highlight w:val="lightGray"/>
        </w:rPr>
        <w:t>3.5.6</w:t>
      </w:r>
      <w:r w:rsidRPr="00B254B4">
        <w:t xml:space="preserve">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Pr="00095745">
        <w:rPr>
          <w:highlight w:val="lightGray"/>
        </w:rPr>
        <w:t>70% (семидесяти процентов)</w:t>
      </w:r>
      <w:r w:rsidRPr="00B254B4">
        <w:t xml:space="preserve"> от стоимости каждого Этапа Работ (кроме Работ по выполнению Инженерных изысканий) выплачиваются в течение </w:t>
      </w:r>
      <w:r w:rsidRPr="002D0A35">
        <w:rPr>
          <w:highlight w:val="lightGray"/>
        </w:rPr>
        <w:t>30 (тридцати) календарных дней</w:t>
      </w:r>
      <w:r w:rsidR="002D0A35">
        <w:rPr>
          <w:rStyle w:val="a8"/>
          <w:highlight w:val="lightGray"/>
        </w:rPr>
        <w:footnoteReference w:id="11"/>
      </w:r>
      <w:r w:rsidRPr="00B254B4">
        <w:t xml:space="preserve"> с даты подписания Сторонами документов, </w:t>
      </w:r>
      <w:r w:rsidRPr="00B254B4">
        <w:lastRenderedPageBreak/>
        <w:t xml:space="preserve">указанных в пункте 4.1 Договора, на основании счёта, выставленного Подрядчиком, и с учетом пунктов 3.5.5, </w:t>
      </w:r>
      <w:r w:rsidRPr="00095745">
        <w:rPr>
          <w:highlight w:val="lightGray"/>
        </w:rPr>
        <w:t>3.5.6</w:t>
      </w:r>
      <w:r w:rsidRPr="00B254B4">
        <w:t xml:space="preserve">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AD22C7" w:rsidRDefault="005F149E" w:rsidP="005F149E">
      <w:pPr>
        <w:pStyle w:val="ae"/>
        <w:numPr>
          <w:ilvl w:val="2"/>
          <w:numId w:val="6"/>
        </w:numPr>
        <w:shd w:val="clear" w:color="auto" w:fill="FFFFFF"/>
        <w:tabs>
          <w:tab w:val="left" w:pos="1418"/>
        </w:tabs>
        <w:ind w:left="0" w:firstLine="709"/>
        <w:jc w:val="both"/>
        <w:rPr>
          <w:bCs/>
          <w:highlight w:val="lightGray"/>
        </w:rPr>
      </w:pPr>
      <w:r w:rsidRPr="00095745">
        <w:rPr>
          <w:highlight w:val="lightGray"/>
        </w:rPr>
        <w:t xml:space="preserve">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w:t>
      </w:r>
      <w:r w:rsidRPr="00AD22C7">
        <w:rPr>
          <w:highlight w:val="lightGray"/>
        </w:rPr>
        <w:t>дней</w:t>
      </w:r>
      <w:r w:rsidR="001D1CF1" w:rsidRPr="00AD22C7">
        <w:rPr>
          <w:rStyle w:val="a8"/>
          <w:highlight w:val="lightGray"/>
        </w:rPr>
        <w:footnoteReference w:id="12"/>
      </w:r>
      <w:r w:rsidR="00A82882" w:rsidRPr="00AD22C7">
        <w:rPr>
          <w:highlight w:val="lightGray"/>
        </w:rPr>
        <w:t xml:space="preserve"> </w:t>
      </w:r>
      <w:r w:rsidRPr="00AD22C7">
        <w:rPr>
          <w:highlight w:val="lightGray"/>
        </w:rPr>
        <w:t xml:space="preserve">с даты подписания Сторонами Акта сдачи-приемки выполненных работ по Этапу Работ / Этапам Работ, предусматривающему (-им) необходимость прохождения </w:t>
      </w:r>
      <w:r w:rsidR="00F53A93">
        <w:rPr>
          <w:highlight w:val="lightGray"/>
        </w:rPr>
        <w:t>не</w:t>
      </w:r>
      <w:r w:rsidRPr="00AD22C7">
        <w:rPr>
          <w:highlight w:val="lightGray"/>
        </w:rPr>
        <w:t>государственной экспертизы в отношении Проектной документации и Результатов Инженерных изысканий.</w:t>
      </w:r>
    </w:p>
    <w:p w:rsidR="005F149E" w:rsidRPr="00095745" w:rsidRDefault="005F149E" w:rsidP="005F149E">
      <w:pPr>
        <w:pStyle w:val="ae"/>
        <w:shd w:val="clear" w:color="auto" w:fill="FFFFFF"/>
        <w:tabs>
          <w:tab w:val="left" w:pos="1418"/>
        </w:tabs>
        <w:ind w:left="0" w:firstLine="709"/>
        <w:jc w:val="both"/>
        <w:rPr>
          <w:highlight w:val="lightGray"/>
        </w:rPr>
      </w:pPr>
      <w:r w:rsidRPr="00AD22C7">
        <w:rPr>
          <w:highlight w:val="lightGray"/>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w:t>
      </w:r>
      <w:r w:rsidR="001D1CF1" w:rsidRPr="00AD22C7">
        <w:rPr>
          <w:rStyle w:val="a8"/>
          <w:highlight w:val="lightGray"/>
        </w:rPr>
        <w:footnoteReference w:id="13"/>
      </w:r>
      <w:r w:rsidRPr="00AD22C7">
        <w:rPr>
          <w:highlight w:val="lightGray"/>
        </w:rPr>
        <w:t xml:space="preserve">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w:t>
      </w:r>
      <w:r w:rsidR="00F53A93">
        <w:rPr>
          <w:highlight w:val="lightGray"/>
        </w:rPr>
        <w:t>не</w:t>
      </w:r>
      <w:r w:rsidRPr="00AD22C7">
        <w:rPr>
          <w:highlight w:val="lightGray"/>
        </w:rPr>
        <w:t>государственной экспертизы</w:t>
      </w:r>
      <w:r w:rsidRPr="00AD22C7" w:rsidDel="00C738D6">
        <w:rPr>
          <w:highlight w:val="lightGray"/>
          <w:lang w:eastAsia="en-US"/>
        </w:rPr>
        <w:t xml:space="preserve"> </w:t>
      </w:r>
      <w:r w:rsidRPr="00AD22C7">
        <w:rPr>
          <w:highlight w:val="lightGray"/>
        </w:rPr>
        <w:t xml:space="preserve">в отношении Проектной документации и Результатов Инженерных </w:t>
      </w:r>
      <w:r w:rsidRPr="00095745">
        <w:rPr>
          <w:highlight w:val="lightGray"/>
        </w:rPr>
        <w:t xml:space="preserve">изысканий, если иное не установлено в соответствующем соглашении о расторжении Договора. </w:t>
      </w:r>
    </w:p>
    <w:p w:rsidR="005F149E" w:rsidRPr="00B254B4" w:rsidRDefault="005F149E" w:rsidP="005F149E">
      <w:pPr>
        <w:pStyle w:val="ae"/>
        <w:shd w:val="clear" w:color="auto" w:fill="FFFFFF"/>
        <w:tabs>
          <w:tab w:val="left" w:pos="709"/>
        </w:tabs>
        <w:ind w:left="0" w:firstLine="709"/>
        <w:jc w:val="both"/>
        <w:rPr>
          <w:lang w:eastAsia="en-US"/>
        </w:rPr>
      </w:pPr>
      <w:r w:rsidRPr="00095745">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095745">
        <w:rPr>
          <w:rStyle w:val="a8"/>
          <w:highlight w:val="lightGray"/>
          <w:lang w:eastAsia="en-US"/>
        </w:rPr>
        <w:footnoteReference w:id="14"/>
      </w:r>
      <w:r w:rsidRPr="00095745">
        <w:rPr>
          <w:highlight w:val="lightGray"/>
          <w:lang w:eastAsia="en-US"/>
        </w:rPr>
        <w:t>.</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2E4AAA">
        <w:rPr>
          <w:bCs/>
        </w:rPr>
        <w:t>2.3.17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B254B4" w:rsidRDefault="005F149E" w:rsidP="005F149E">
      <w:pPr>
        <w:pStyle w:val="ae"/>
        <w:shd w:val="clear" w:color="auto" w:fill="FFFFFF"/>
        <w:tabs>
          <w:tab w:val="left" w:pos="1134"/>
          <w:tab w:val="left" w:pos="1418"/>
        </w:tabs>
        <w:ind w:left="0" w:firstLine="709"/>
        <w:jc w:val="both"/>
        <w:rPr>
          <w:bCs/>
        </w:rPr>
      </w:pPr>
      <w:bookmarkStart w:id="18" w:name="_Ref361834251"/>
      <w:bookmarkEnd w:id="16"/>
      <w:r w:rsidRPr="00B254B4">
        <w:rPr>
          <w:bCs/>
        </w:rPr>
        <w:t xml:space="preserve">3.11.  Индексация Цены Договора не допускается. </w:t>
      </w:r>
    </w:p>
    <w:bookmarkEnd w:id="18"/>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w:t>
      </w:r>
      <w:r w:rsidRPr="00B254B4">
        <w:rPr>
          <w:bCs/>
        </w:rPr>
        <w:lastRenderedPageBreak/>
        <w:t xml:space="preserve">Работ (Приложение № 2 к Договору), Подрядчик представляет Заказчику </w:t>
      </w:r>
      <w:r w:rsidR="00F53A93">
        <w:rPr>
          <w:bCs/>
        </w:rPr>
        <w:t>подписанный со своей стороны в 3</w:t>
      </w:r>
      <w:r w:rsidRPr="00B254B4">
        <w:rPr>
          <w:bCs/>
        </w:rPr>
        <w:t xml:space="preserve"> (</w:t>
      </w:r>
      <w:r w:rsidR="00F53A93">
        <w:rPr>
          <w:bCs/>
        </w:rPr>
        <w:t>трех</w:t>
      </w:r>
      <w:r w:rsidRPr="00B254B4">
        <w:rPr>
          <w:bCs/>
        </w:rPr>
        <w:t>)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Акт сдачи-приемки выполненных работ по фор</w:t>
      </w:r>
      <w:r w:rsidR="00F53A93">
        <w:rPr>
          <w:bCs/>
        </w:rPr>
        <w:t>ме Приложения № 7 к Договору в 3 (трех</w:t>
      </w:r>
      <w:r w:rsidRPr="00B254B4">
        <w:rPr>
          <w:bCs/>
        </w:rPr>
        <w:t>) экземплярах с приложением Результата работ по соответствующему Этапу Работ</w:t>
      </w:r>
      <w:r w:rsidRPr="00B254B4">
        <w:t>.</w:t>
      </w:r>
      <w:bookmarkEnd w:id="19"/>
      <w:bookmarkEnd w:id="20"/>
      <w:bookmarkEnd w:id="21"/>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095745">
        <w:rPr>
          <w:bCs/>
          <w:highlight w:val="lightGray"/>
        </w:rPr>
        <w:t>15 (пятнадцати) рабочих</w:t>
      </w:r>
      <w:r w:rsidRPr="00B254B4">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shd w:val="clear" w:color="auto" w:fill="FFFFFF"/>
        <w:tabs>
          <w:tab w:val="left" w:pos="568"/>
          <w:tab w:val="left" w:pos="1134"/>
        </w:tabs>
        <w:ind w:left="0" w:firstLine="709"/>
        <w:jc w:val="both"/>
      </w:pPr>
      <w:r w:rsidRPr="00095745">
        <w:rPr>
          <w:highlight w:val="lightGray"/>
        </w:rPr>
        <w:t xml:space="preserve">Подписание Заказчиком Акта сдачи-приемки выполненных работ по Этапу Работ / Этапам Работ, предусматривающему (-им) необходимость прохождения </w:t>
      </w:r>
      <w:r w:rsidR="00F53A93">
        <w:rPr>
          <w:highlight w:val="lightGray"/>
        </w:rPr>
        <w:t>не</w:t>
      </w:r>
      <w:r w:rsidRPr="00095745">
        <w:rPr>
          <w:highlight w:val="lightGray"/>
        </w:rPr>
        <w:t xml:space="preserve">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w:t>
      </w:r>
      <w:r w:rsidR="00F53A93">
        <w:rPr>
          <w:highlight w:val="lightGray"/>
        </w:rPr>
        <w:t>не</w:t>
      </w:r>
      <w:r w:rsidRPr="00095745">
        <w:rPr>
          <w:highlight w:val="lightGray"/>
        </w:rPr>
        <w:t>государственной экспертизы.</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r w:rsidRPr="00095745">
        <w:rPr>
          <w:highlight w:val="lightGray"/>
        </w:rPr>
        <w:t xml:space="preserve">В случае получения отрицательного заключения Организации по проведению </w:t>
      </w:r>
      <w:r w:rsidR="00F53A93">
        <w:rPr>
          <w:highlight w:val="lightGray"/>
        </w:rPr>
        <w:t>не</w:t>
      </w:r>
      <w:r w:rsidRPr="00095745">
        <w:rPr>
          <w:highlight w:val="lightGray"/>
        </w:rPr>
        <w:t>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B254B4" w:rsidRDefault="005F149E" w:rsidP="005F149E">
      <w:pPr>
        <w:pStyle w:val="ae"/>
        <w:shd w:val="clear" w:color="auto" w:fill="FFFFFF"/>
        <w:tabs>
          <w:tab w:val="left" w:pos="1134"/>
        </w:tabs>
        <w:ind w:left="0" w:firstLine="709"/>
        <w:jc w:val="both"/>
      </w:pPr>
      <w:r w:rsidRPr="00095745">
        <w:rPr>
          <w:highlight w:val="lightGray"/>
        </w:rPr>
        <w:t xml:space="preserve">Подрядчик обязан возместить Заказчику стоимость расходов на оплату услуг Организации по проведению </w:t>
      </w:r>
      <w:r w:rsidR="00F53A93">
        <w:rPr>
          <w:highlight w:val="lightGray"/>
        </w:rPr>
        <w:t>не</w:t>
      </w:r>
      <w:r w:rsidRPr="00095745">
        <w:rPr>
          <w:highlight w:val="lightGray"/>
        </w:rPr>
        <w:t xml:space="preserve">государственной экспертизы по проведению повторной экспертизы Проектной документации и Результатов инженерных изысканий в случае, если </w:t>
      </w:r>
      <w:r w:rsidRPr="00095745">
        <w:rPr>
          <w:highlight w:val="lightGray"/>
        </w:rPr>
        <w:lastRenderedPageBreak/>
        <w:t>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095745">
        <w:rPr>
          <w:rStyle w:val="a8"/>
          <w:highlight w:val="lightGray"/>
        </w:rPr>
        <w:footnoteReference w:id="15"/>
      </w:r>
      <w:r w:rsidRPr="00095745">
        <w:rPr>
          <w:highlight w:val="lightGray"/>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2E4AAA" w:rsidRPr="006A2440" w:rsidRDefault="002E4AAA" w:rsidP="002E4AAA">
      <w:pPr>
        <w:pStyle w:val="ae"/>
        <w:numPr>
          <w:ilvl w:val="1"/>
          <w:numId w:val="6"/>
        </w:numPr>
        <w:ind w:left="0" w:firstLine="709"/>
        <w:rPr>
          <w:bCs/>
        </w:rPr>
      </w:pPr>
      <w:r w:rsidRPr="006A2440">
        <w:rPr>
          <w:bCs/>
        </w:rPr>
        <w:t>Акты приемки выполненных работ и счета-фактуры направляются в адрес филиала АО «</w:t>
      </w:r>
      <w:proofErr w:type="gramStart"/>
      <w:r w:rsidRPr="006A2440">
        <w:rPr>
          <w:bCs/>
        </w:rPr>
        <w:t>ДРСК»  «</w:t>
      </w:r>
      <w:proofErr w:type="gramEnd"/>
      <w:r w:rsidRPr="006A2440">
        <w:rPr>
          <w:bCs/>
        </w:rPr>
        <w:t>ПЭС».</w:t>
      </w:r>
    </w:p>
    <w:p w:rsidR="002E4AAA" w:rsidRPr="002E4AAA" w:rsidRDefault="002E4AAA" w:rsidP="002E4AAA">
      <w:pPr>
        <w:shd w:val="clear" w:color="auto" w:fill="FFFFFF"/>
        <w:tabs>
          <w:tab w:val="left" w:pos="1134"/>
        </w:tabs>
        <w:ind w:firstLine="0"/>
        <w:rPr>
          <w:bCs/>
        </w:rPr>
      </w:pPr>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3"/>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w:t>
      </w:r>
      <w:proofErr w:type="spellStart"/>
      <w:r w:rsidR="00C41D93" w:rsidRPr="00B254B4">
        <w:rPr>
          <w:bCs/>
        </w:rPr>
        <w:t>Uniform</w:t>
      </w:r>
      <w:proofErr w:type="spellEnd"/>
      <w:r w:rsidR="00C41D93" w:rsidRPr="00B254B4">
        <w:rPr>
          <w:bCs/>
        </w:rPr>
        <w:t xml:space="preserve"> </w:t>
      </w:r>
      <w:proofErr w:type="spellStart"/>
      <w:r w:rsidR="00C41D93" w:rsidRPr="00B254B4">
        <w:rPr>
          <w:bCs/>
        </w:rPr>
        <w:t>Rules</w:t>
      </w:r>
      <w:proofErr w:type="spellEnd"/>
      <w:r w:rsidR="00C41D93" w:rsidRPr="00B254B4">
        <w:rPr>
          <w:bCs/>
        </w:rPr>
        <w:t xml:space="preserve"> </w:t>
      </w:r>
      <w:proofErr w:type="spellStart"/>
      <w:r w:rsidR="00C41D93" w:rsidRPr="00B254B4">
        <w:rPr>
          <w:bCs/>
        </w:rPr>
        <w:t>Demand</w:t>
      </w:r>
      <w:proofErr w:type="spellEnd"/>
      <w:r w:rsidR="00C41D93" w:rsidRPr="00B254B4">
        <w:rPr>
          <w:bCs/>
        </w:rPr>
        <w:t xml:space="preserve"> </w:t>
      </w:r>
      <w:proofErr w:type="spellStart"/>
      <w:r w:rsidR="00C41D93" w:rsidRPr="00B254B4">
        <w:rPr>
          <w:bCs/>
        </w:rPr>
        <w:t>Guarantees</w:t>
      </w:r>
      <w:proofErr w:type="spellEnd"/>
      <w:r w:rsidR="00C41D93" w:rsidRPr="00B254B4">
        <w:rPr>
          <w:bCs/>
        </w:rPr>
        <w:t xml:space="preserve"> – ICC </w:t>
      </w:r>
      <w:proofErr w:type="spellStart"/>
      <w:r w:rsidR="00C41D93" w:rsidRPr="00B254B4">
        <w:rPr>
          <w:bCs/>
        </w:rPr>
        <w:t>Publication</w:t>
      </w:r>
      <w:proofErr w:type="spellEnd"/>
      <w:r w:rsidR="00C41D93" w:rsidRPr="00B254B4">
        <w:rPr>
          <w:bCs/>
        </w:rPr>
        <w:t xml:space="preserve">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AD22C7" w:rsidRDefault="001D1CF1" w:rsidP="005F149E">
      <w:pPr>
        <w:pStyle w:val="ae"/>
        <w:numPr>
          <w:ilvl w:val="2"/>
          <w:numId w:val="6"/>
        </w:numPr>
        <w:shd w:val="clear" w:color="auto" w:fill="FFFFFF"/>
        <w:tabs>
          <w:tab w:val="left" w:pos="1418"/>
        </w:tabs>
        <w:ind w:left="0" w:firstLine="709"/>
        <w:jc w:val="both"/>
        <w:rPr>
          <w:bCs/>
        </w:rPr>
      </w:pPr>
      <w:r w:rsidRPr="00AD22C7">
        <w:rPr>
          <w:bCs/>
        </w:rPr>
        <w:t>Сумма Банковской гарантии возврата авансового платежа – не менее 100</w:t>
      </w:r>
      <w:r w:rsidRPr="00AD22C7" w:rsidDel="007D2EAA">
        <w:rPr>
          <w:bCs/>
        </w:rPr>
        <w:t xml:space="preserve"> </w:t>
      </w:r>
      <w:r w:rsidRPr="00AD22C7">
        <w:rPr>
          <w:bCs/>
        </w:rPr>
        <w:t xml:space="preserve">(ста) процентов от размера уплачиваемой по Договору предварительной оплаты (аванса) </w:t>
      </w:r>
      <w:r w:rsidRPr="00AD22C7">
        <w:rPr>
          <w:bCs/>
        </w:rPr>
        <w:br/>
        <w:t>в совокупной сумме с учетом ранее выплаченных Подрядчику и неотработанных авансовых платежей</w:t>
      </w:r>
      <w:r w:rsidR="005F149E" w:rsidRPr="00AD22C7">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о </w:t>
      </w:r>
      <w:r w:rsidRPr="00B254B4">
        <w:rPr>
          <w:bCs/>
        </w:rPr>
        <w:lastRenderedPageBreak/>
        <w:t>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rStyle w:val="a8"/>
          <w:sz w:val="24"/>
          <w:szCs w:val="24"/>
        </w:rPr>
        <w:footnoteReference w:id="16"/>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rStyle w:val="a8"/>
          <w:bCs/>
        </w:rPr>
        <w:footnoteReference w:id="17"/>
      </w:r>
      <w:r w:rsidRPr="00AD22C7">
        <w:rPr>
          <w:bCs/>
        </w:rPr>
        <w:t>.</w:t>
      </w:r>
    </w:p>
    <w:p w:rsidR="005F149E" w:rsidRPr="00B254B4" w:rsidRDefault="005F149E" w:rsidP="005F149E">
      <w:pPr>
        <w:pStyle w:val="ae"/>
        <w:shd w:val="clear" w:color="auto" w:fill="FFFFFF"/>
        <w:tabs>
          <w:tab w:val="left" w:pos="1418"/>
        </w:tabs>
        <w:ind w:left="0" w:firstLine="709"/>
        <w:jc w:val="both"/>
        <w:rPr>
          <w:bCs/>
        </w:rPr>
      </w:pPr>
      <w:r w:rsidRPr="00AD22C7">
        <w:rPr>
          <w:bCs/>
        </w:rPr>
        <w:t>Банковской гарантией возврата авансового платежа</w:t>
      </w:r>
      <w:r w:rsidRPr="00B254B4">
        <w:rPr>
          <w:bCs/>
        </w:rPr>
        <w:t xml:space="preserve">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B254B4">
        <w:rPr>
          <w:rStyle w:val="a8"/>
          <w:bCs/>
        </w:rPr>
        <w:footnoteReference w:id="18"/>
      </w:r>
      <w:r w:rsidRPr="00B254B4">
        <w:rPr>
          <w:bCs/>
        </w:rPr>
        <w:t xml:space="preserve">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D1CF1" w:rsidRPr="00AD22C7" w:rsidRDefault="001D1CF1" w:rsidP="001D1CF1">
      <w:pPr>
        <w:pStyle w:val="ae"/>
        <w:numPr>
          <w:ilvl w:val="1"/>
          <w:numId w:val="6"/>
        </w:numPr>
        <w:shd w:val="clear" w:color="auto" w:fill="FFFFFF"/>
        <w:tabs>
          <w:tab w:val="left" w:pos="426"/>
          <w:tab w:val="left" w:pos="1134"/>
        </w:tabs>
        <w:ind w:left="0" w:firstLine="709"/>
        <w:jc w:val="both"/>
        <w:rPr>
          <w:bCs/>
        </w:rPr>
      </w:pPr>
      <w:r w:rsidRPr="00AD22C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D22C7">
        <w:rPr>
          <w:bCs/>
        </w:rPr>
        <w:br/>
        <w:t>с выставленными счетами Подрядчика составляет 5 000 000 (Пять миллионов) рублей и более</w:t>
      </w:r>
      <w:r w:rsidRPr="00AD22C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 3.5.6 Договора.</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2E4AAA" w:rsidP="005F149E">
      <w:pPr>
        <w:numPr>
          <w:ilvl w:val="1"/>
          <w:numId w:val="6"/>
        </w:numPr>
        <w:tabs>
          <w:tab w:val="left" w:pos="1134"/>
        </w:tabs>
        <w:spacing w:line="240" w:lineRule="auto"/>
        <w:ind w:left="0" w:firstLine="709"/>
        <w:rPr>
          <w:bCs/>
          <w:snapToGrid/>
          <w:sz w:val="24"/>
          <w:szCs w:val="24"/>
        </w:rPr>
      </w:pPr>
      <w:r w:rsidRPr="002E4AAA">
        <w:rPr>
          <w:kern w:val="36"/>
          <w:sz w:val="24"/>
          <w:szCs w:val="24"/>
        </w:rPr>
        <w:lastRenderedPageBreak/>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kern w:val="36"/>
          <w:sz w:val="24"/>
          <w:szCs w:val="24"/>
        </w:rPr>
        <w:t>.</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szCs w:val="24"/>
        </w:rPr>
      </w:pPr>
      <w:r w:rsidRPr="009C4C5D">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9C4C5D">
        <w:rPr>
          <w:kern w:val="36"/>
          <w:sz w:val="24"/>
          <w:szCs w:val="24"/>
        </w:rPr>
        <w:t>соответствующего объекта по Договору.</w:t>
      </w:r>
    </w:p>
    <w:p w:rsidR="00555A76" w:rsidRPr="009C4C5D" w:rsidRDefault="002E4AAA"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E4AAA">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555A76" w:rsidRPr="009C4C5D">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w:t>
      </w:r>
      <w:r w:rsidRPr="009C4C5D">
        <w:rPr>
          <w:bCs/>
        </w:rPr>
        <w:lastRenderedPageBreak/>
        <w:t>неустойки в размере 0,03 (ноль целых три сотых) % от цены Договора за каждый день просрочки</w:t>
      </w:r>
      <w:r w:rsidRPr="009C4C5D">
        <w:rPr>
          <w:bCs/>
          <w:vertAlign w:val="superscript"/>
        </w:rPr>
        <w:footnoteReference w:id="19"/>
      </w:r>
      <w:r w:rsidRPr="009C4C5D">
        <w:rPr>
          <w:bCs/>
        </w:rPr>
        <w:t>.</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555A76">
      <w:pPr>
        <w:pStyle w:val="ae"/>
        <w:numPr>
          <w:ilvl w:val="1"/>
          <w:numId w:val="6"/>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1D1CF1">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DF50B3" w:rsidRPr="00F57AB7" w:rsidRDefault="00DF50B3" w:rsidP="00DF50B3">
      <w:pPr>
        <w:pStyle w:val="ae"/>
        <w:numPr>
          <w:ilvl w:val="1"/>
          <w:numId w:val="6"/>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rsidR="00B83E5D" w:rsidRDefault="00B83E5D" w:rsidP="00B83E5D">
      <w:pPr>
        <w:pStyle w:val="ae"/>
        <w:numPr>
          <w:ilvl w:val="1"/>
          <w:numId w:val="6"/>
        </w:numPr>
        <w:shd w:val="clear" w:color="auto" w:fill="FFFFFF"/>
        <w:tabs>
          <w:tab w:val="left" w:pos="566"/>
        </w:tabs>
        <w:ind w:left="0" w:firstLine="709"/>
        <w:jc w:val="both"/>
        <w:rPr>
          <w:color w:val="000000"/>
        </w:rPr>
      </w:pPr>
      <w:r w:rsidRPr="009C64E1">
        <w:rPr>
          <w:color w:val="000000"/>
        </w:rPr>
        <w:t xml:space="preserve">В случае нарушения </w:t>
      </w:r>
      <w:r>
        <w:rPr>
          <w:color w:val="000000"/>
        </w:rPr>
        <w:t>Подрядчиком</w:t>
      </w:r>
      <w:r w:rsidRPr="009C64E1">
        <w:rPr>
          <w:color w:val="000000"/>
        </w:rPr>
        <w:t xml:space="preserve"> обязательств по вып</w:t>
      </w:r>
      <w:r>
        <w:rPr>
          <w:color w:val="000000"/>
        </w:rPr>
        <w:t>олнению работ / этапа работ</w:t>
      </w:r>
      <w:r w:rsidRPr="009C64E1">
        <w:rPr>
          <w:color w:val="000000"/>
        </w:rPr>
        <w:t>, на срок свыше 60 (шестиде</w:t>
      </w:r>
      <w:r>
        <w:rPr>
          <w:color w:val="000000"/>
        </w:rPr>
        <w:t>сяти) календарных дней, Заказчик</w:t>
      </w:r>
      <w:r w:rsidRPr="009C64E1">
        <w:rPr>
          <w:color w:val="000000"/>
        </w:rPr>
        <w:t xml:space="preserve"> имеет право расторгнуть Договор в одностороннем внесудебном порядке, а также потребоват</w:t>
      </w:r>
      <w:r>
        <w:rPr>
          <w:color w:val="000000"/>
        </w:rPr>
        <w:t>ь возмещения убытков. При этом Заказчик</w:t>
      </w:r>
      <w:r w:rsidRPr="009C64E1">
        <w:rPr>
          <w:color w:val="000000"/>
        </w:rPr>
        <w:t xml:space="preserve"> также вправе возвратить </w:t>
      </w:r>
      <w:r>
        <w:rPr>
          <w:color w:val="000000"/>
        </w:rPr>
        <w:t>Подрядчику</w:t>
      </w:r>
      <w:r w:rsidRPr="009C64E1">
        <w:rPr>
          <w:color w:val="000000"/>
        </w:rPr>
        <w:t xml:space="preserve"> имущество (имущественные </w:t>
      </w:r>
      <w:r>
        <w:rPr>
          <w:color w:val="000000"/>
        </w:rPr>
        <w:t>права) и / или результаты работ</w:t>
      </w:r>
      <w:r w:rsidRPr="009C64E1">
        <w:rPr>
          <w:color w:val="000000"/>
        </w:rPr>
        <w:t>, ранее принятые по Договору, и потребовать возврата уплаченных денежных средств.</w:t>
      </w:r>
    </w:p>
    <w:p w:rsidR="00B83E5D" w:rsidRPr="009C64E1" w:rsidRDefault="00B83E5D" w:rsidP="00B83E5D">
      <w:pPr>
        <w:pStyle w:val="ae"/>
        <w:numPr>
          <w:ilvl w:val="1"/>
          <w:numId w:val="6"/>
        </w:numPr>
        <w:shd w:val="clear" w:color="auto" w:fill="FFFFFF"/>
        <w:tabs>
          <w:tab w:val="left" w:pos="566"/>
        </w:tabs>
        <w:ind w:left="0" w:firstLine="709"/>
        <w:jc w:val="both"/>
        <w:rPr>
          <w:color w:val="000000"/>
        </w:rPr>
      </w:pPr>
      <w:r w:rsidRPr="009C64E1">
        <w:rPr>
          <w:color w:val="000000"/>
        </w:rPr>
        <w:t xml:space="preserve">В случае если неисполнение / ненадлежащее исполнение </w:t>
      </w:r>
      <w:r>
        <w:rPr>
          <w:color w:val="000000"/>
        </w:rPr>
        <w:t>Подрядчиком</w:t>
      </w:r>
      <w:r w:rsidRPr="009C64E1">
        <w:rPr>
          <w:color w:val="000000"/>
        </w:rPr>
        <w:t xml:space="preserve"> обязательств по Договору повлекло за собой нарушение </w:t>
      </w:r>
      <w:r>
        <w:rPr>
          <w:color w:val="000000"/>
        </w:rPr>
        <w:t>Заказчиком</w:t>
      </w:r>
      <w:r w:rsidRPr="009C64E1">
        <w:rPr>
          <w:color w:val="000000"/>
        </w:rPr>
        <w:t xml:space="preserve"> обязательств на </w:t>
      </w:r>
      <w:bookmarkStart w:id="24" w:name="_GoBack"/>
      <w:bookmarkEnd w:id="24"/>
      <w:r w:rsidRPr="009C64E1">
        <w:rPr>
          <w:color w:val="000000"/>
        </w:rPr>
        <w:t xml:space="preserve">розничных рынках электрической энергии и мощности, </w:t>
      </w:r>
      <w:r>
        <w:rPr>
          <w:color w:val="000000"/>
        </w:rPr>
        <w:t>Подрядчиком</w:t>
      </w:r>
      <w:r w:rsidRPr="009C64E1">
        <w:rPr>
          <w:color w:val="000000"/>
        </w:rPr>
        <w:t xml:space="preserve"> несет ответственность перед </w:t>
      </w:r>
      <w:r>
        <w:rPr>
          <w:color w:val="000000"/>
        </w:rPr>
        <w:t>Заказчиком</w:t>
      </w:r>
      <w:r w:rsidRPr="009C64E1">
        <w:rPr>
          <w:color w:val="000000"/>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83E5D" w:rsidRDefault="00B83E5D" w:rsidP="00B83E5D">
      <w:pPr>
        <w:pStyle w:val="ae"/>
        <w:shd w:val="clear" w:color="auto" w:fill="FFFFFF"/>
        <w:tabs>
          <w:tab w:val="left" w:pos="566"/>
        </w:tabs>
        <w:ind w:left="0" w:firstLine="709"/>
        <w:jc w:val="both"/>
        <w:rPr>
          <w:color w:val="000000"/>
        </w:rPr>
      </w:pPr>
      <w:r w:rsidRPr="009C64E1">
        <w:rPr>
          <w:color w:val="000000"/>
        </w:rPr>
        <w:t>Предусмот</w:t>
      </w:r>
      <w:r>
        <w:rPr>
          <w:color w:val="000000"/>
        </w:rPr>
        <w:t>ренный настоящим пунктом ущерб Заказчика</w:t>
      </w:r>
      <w:r w:rsidRPr="009C64E1">
        <w:rPr>
          <w:color w:val="000000"/>
        </w:rPr>
        <w:t xml:space="preserve"> компенсируется </w:t>
      </w:r>
      <w:r>
        <w:rPr>
          <w:color w:val="000000"/>
        </w:rPr>
        <w:t>Подрядчиком</w:t>
      </w:r>
      <w:r w:rsidRPr="009C64E1">
        <w:rPr>
          <w:color w:val="000000"/>
        </w:rPr>
        <w:t xml:space="preserve"> в полной сумме сверх неустойки</w:t>
      </w:r>
      <w:r>
        <w:rPr>
          <w:color w:val="000000"/>
        </w:rPr>
        <w:t>.</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w:t>
      </w:r>
      <w:r w:rsidRPr="00B254B4">
        <w:rPr>
          <w:bCs/>
        </w:rPr>
        <w:lastRenderedPageBreak/>
        <w:t>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254B4">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254B4">
        <w:t xml:space="preserve">для себя </w:t>
      </w:r>
      <w:r w:rsidRPr="00B254B4">
        <w:rPr>
          <w:bCs/>
        </w:rPr>
        <w:t>какие-либо неправомерные преимущества или иные выгоды.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B254B4" w:rsidRDefault="005F149E" w:rsidP="005F149E">
      <w:pPr>
        <w:pStyle w:val="ae"/>
        <w:shd w:val="clear" w:color="auto" w:fill="FFFFFF"/>
        <w:tabs>
          <w:tab w:val="left" w:pos="567"/>
          <w:tab w:val="left" w:pos="1134"/>
        </w:tabs>
        <w:ind w:left="0" w:firstLine="709"/>
        <w:jc w:val="both"/>
      </w:pPr>
      <w:r w:rsidRPr="00B254B4">
        <w:t>Каналы связи «Линия доверия» ПАО «</w:t>
      </w:r>
      <w:proofErr w:type="spellStart"/>
      <w:r w:rsidRPr="00B254B4">
        <w:t>РусГидро</w:t>
      </w:r>
      <w:proofErr w:type="spellEnd"/>
      <w:r w:rsidRPr="00B254B4">
        <w:t xml:space="preserve">»: </w:t>
      </w:r>
    </w:p>
    <w:p w:rsidR="005F149E" w:rsidRPr="00B254B4" w:rsidRDefault="005F149E" w:rsidP="005F149E">
      <w:pPr>
        <w:pStyle w:val="ae"/>
        <w:shd w:val="clear" w:color="auto" w:fill="FFFFFF"/>
        <w:tabs>
          <w:tab w:val="left" w:pos="284"/>
          <w:tab w:val="left" w:pos="567"/>
          <w:tab w:val="left" w:pos="1134"/>
        </w:tabs>
        <w:ind w:left="0" w:firstLine="709"/>
        <w:jc w:val="both"/>
        <w:rPr>
          <w:b/>
          <w:bCs/>
        </w:rPr>
      </w:pPr>
      <w:r w:rsidRPr="00B254B4">
        <w:t xml:space="preserve">Телефон автоответчика: +7 (495) </w:t>
      </w:r>
      <w:r w:rsidR="00F57AB7" w:rsidRPr="0095570E">
        <w:rPr>
          <w:color w:val="000000"/>
        </w:rPr>
        <w:t>785-09-37</w:t>
      </w:r>
      <w:r w:rsidRPr="00B254B4">
        <w:t xml:space="preserve"> и форма обратной связи на сайте </w:t>
      </w:r>
      <w:hyperlink r:id="rId12" w:history="1">
        <w:r w:rsidRPr="00B254B4">
          <w:rPr>
            <w:rStyle w:val="aff0"/>
          </w:rPr>
          <w:t>http://www.rushydro.ru.</w:t>
        </w:r>
      </w:hyperlink>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B254B4">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254B4">
          <w:rPr>
            <w:bCs/>
          </w:rPr>
          <w:t>№ 18162/09</w:t>
        </w:r>
      </w:hyperlink>
      <w:r w:rsidRPr="00B254B4">
        <w:rPr>
          <w:bCs/>
        </w:rPr>
        <w:t xml:space="preserve"> и от 25.05.2010 </w:t>
      </w:r>
      <w:hyperlink r:id="rId14"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5"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 xml:space="preserve">.2 Договора, Заказчик вправе в одностороннем внесудебном порядке отказаться от Договора </w:t>
      </w:r>
      <w:r w:rsidRPr="00B254B4">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w:t>
      </w:r>
      <w:r w:rsidRPr="00B254B4">
        <w:lastRenderedPageBreak/>
        <w:t>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095745">
        <w:rPr>
          <w:highlight w:val="lightGray"/>
        </w:rPr>
        <w:t>выполняющих инженерные изыскания / осуществляющих подготовку проектной документации</w:t>
      </w:r>
      <w:r w:rsidRPr="00B254B4">
        <w:rPr>
          <w:rStyle w:val="a8"/>
        </w:rPr>
        <w:footnoteReference w:id="20"/>
      </w:r>
      <w:r w:rsidRPr="00B254B4">
        <w:t>;</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B254B4">
        <w:rPr>
          <w:rStyle w:val="a8"/>
        </w:rPr>
        <w:footnoteReference w:id="21"/>
      </w:r>
      <w:r w:rsidRPr="00B254B4">
        <w:t>;</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документации </w:t>
      </w:r>
      <w:r w:rsidRPr="00095745">
        <w:rPr>
          <w:highlight w:val="lightGray"/>
        </w:rPr>
        <w:t>и / или Рабочей документации</w:t>
      </w:r>
      <w:r w:rsidRPr="00B254B4">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членстве лиц, </w:t>
      </w:r>
      <w:r w:rsidRPr="002A0388">
        <w:rPr>
          <w:highlight w:val="lightGray"/>
        </w:rPr>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B254B4">
        <w:rPr>
          <w:rStyle w:val="a8"/>
        </w:rPr>
        <w:t xml:space="preserve"> </w:t>
      </w:r>
      <w:r w:rsidRPr="00B254B4">
        <w:rPr>
          <w:rStyle w:val="a8"/>
        </w:rPr>
        <w:footnoteReference w:id="22"/>
      </w:r>
      <w:r w:rsidRPr="00B254B4">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254B4">
        <w:rPr>
          <w:rStyle w:val="a8"/>
        </w:rPr>
        <w:footnoteReference w:id="23"/>
      </w:r>
      <w:r w:rsidRPr="00B254B4">
        <w:t>;</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B254B4">
        <w:lastRenderedPageBreak/>
        <w:t>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B254B4" w:rsidRDefault="005F149E" w:rsidP="005F149E">
      <w:pPr>
        <w:pStyle w:val="ae"/>
        <w:numPr>
          <w:ilvl w:val="0"/>
          <w:numId w:val="103"/>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rsidR="005F149E" w:rsidRPr="002A0388"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2A0388">
        <w:rPr>
          <w:highlight w:val="lightGray"/>
        </w:rPr>
        <w:t>вывезти с места производства Работ собственную строительную технику</w:t>
      </w:r>
      <w:r w:rsidRPr="002A0388">
        <w:rPr>
          <w:rFonts w:cs="Verdana"/>
          <w:highlight w:val="lightGray"/>
        </w:rPr>
        <w:t xml:space="preserve"> и персонал Подрядчика; </w:t>
      </w:r>
    </w:p>
    <w:p w:rsidR="005F149E" w:rsidRPr="002A0388" w:rsidRDefault="005F149E" w:rsidP="005F149E">
      <w:pPr>
        <w:pStyle w:val="ae"/>
        <w:numPr>
          <w:ilvl w:val="0"/>
          <w:numId w:val="103"/>
        </w:numPr>
        <w:shd w:val="clear" w:color="auto" w:fill="FFFFFF"/>
        <w:tabs>
          <w:tab w:val="left" w:pos="1418"/>
        </w:tabs>
        <w:ind w:left="0" w:firstLine="709"/>
        <w:jc w:val="both"/>
        <w:rPr>
          <w:rFonts w:cs="Verdana"/>
          <w:highlight w:val="lightGray"/>
        </w:rPr>
      </w:pPr>
      <w:r w:rsidRPr="002A0388">
        <w:rPr>
          <w:rFonts w:cs="Verdana"/>
          <w:highlight w:val="lightGray"/>
        </w:rPr>
        <w:t xml:space="preserve">удалить </w:t>
      </w:r>
      <w:r w:rsidRPr="002A0388">
        <w:rPr>
          <w:highlight w:val="lightGray"/>
        </w:rPr>
        <w:t xml:space="preserve">с места производства Работ </w:t>
      </w:r>
      <w:r w:rsidRPr="002A0388">
        <w:rPr>
          <w:rFonts w:cs="Verdana"/>
          <w:highlight w:val="lightGray"/>
        </w:rPr>
        <w:t>весь мусор и все остаточные продукты любого рода и оставить место производства Работ чистым и безопасным.</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B83E5D">
        <w:rPr>
          <w:bCs/>
          <w:highlight w:val="lightGray"/>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 xml:space="preserve">.6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.7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00B83E5D">
        <w:rPr>
          <w:bCs/>
        </w:rPr>
        <w:t xml:space="preserve">.7 </w:t>
      </w:r>
      <w:r w:rsidRPr="00B254B4">
        <w:rPr>
          <w:bCs/>
        </w:rPr>
        <w:t xml:space="preserve">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B83E5D" w:rsidRPr="006A2440" w:rsidRDefault="00B83E5D" w:rsidP="00B83E5D">
      <w:pPr>
        <w:pStyle w:val="ae"/>
        <w:numPr>
          <w:ilvl w:val="1"/>
          <w:numId w:val="6"/>
        </w:numPr>
        <w:shd w:val="clear" w:color="auto" w:fill="FFFFFF"/>
        <w:tabs>
          <w:tab w:val="left" w:pos="1134"/>
        </w:tabs>
        <w:ind w:left="0" w:firstLine="709"/>
        <w:jc w:val="both"/>
      </w:pPr>
      <w:r w:rsidRPr="006A2440">
        <w:t>Со 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B83E5D" w:rsidRPr="006A2440" w:rsidRDefault="00B83E5D" w:rsidP="00B83E5D">
      <w:pPr>
        <w:pStyle w:val="ae"/>
        <w:shd w:val="clear" w:color="auto" w:fill="FFFFFF"/>
        <w:ind w:left="0"/>
        <w:jc w:val="both"/>
        <w:rPr>
          <w:bCs/>
        </w:rPr>
      </w:pPr>
      <w:r w:rsidRPr="006A2440">
        <w:t xml:space="preserve">Приложение № </w:t>
      </w:r>
      <w:r w:rsidRPr="006A2440">
        <w:rPr>
          <w:bCs/>
        </w:rPr>
        <w:t>1 – Техническое задание;</w:t>
      </w:r>
    </w:p>
    <w:p w:rsidR="00B83E5D" w:rsidRPr="006A2440" w:rsidRDefault="00B83E5D" w:rsidP="00B83E5D">
      <w:pPr>
        <w:pStyle w:val="ae"/>
        <w:shd w:val="clear" w:color="auto" w:fill="FFFFFF"/>
        <w:ind w:left="0"/>
        <w:jc w:val="both"/>
        <w:rPr>
          <w:bCs/>
        </w:rPr>
      </w:pPr>
      <w:r w:rsidRPr="006A2440">
        <w:rPr>
          <w:bCs/>
        </w:rPr>
        <w:t>Приложение № 2 – Календарный график выполнения Работ;</w:t>
      </w:r>
    </w:p>
    <w:p w:rsidR="00B83E5D" w:rsidRPr="006A2440" w:rsidRDefault="00B83E5D" w:rsidP="00B83E5D">
      <w:pPr>
        <w:pStyle w:val="ae"/>
        <w:shd w:val="clear" w:color="auto" w:fill="FFFFFF"/>
        <w:ind w:left="0"/>
        <w:jc w:val="both"/>
        <w:rPr>
          <w:bCs/>
        </w:rPr>
      </w:pPr>
      <w:r w:rsidRPr="006A2440">
        <w:rPr>
          <w:bCs/>
        </w:rPr>
        <w:t>Приложение № 3 – Сводная смета с приложениями;</w:t>
      </w:r>
    </w:p>
    <w:p w:rsidR="00B83E5D" w:rsidRPr="006A2440" w:rsidRDefault="00B83E5D" w:rsidP="00B83E5D">
      <w:pPr>
        <w:pStyle w:val="ae"/>
        <w:shd w:val="clear" w:color="auto" w:fill="FFFFFF"/>
        <w:ind w:left="0"/>
        <w:jc w:val="both"/>
        <w:rPr>
          <w:bCs/>
        </w:rPr>
      </w:pPr>
      <w:r w:rsidRPr="006A2440">
        <w:rPr>
          <w:bCs/>
        </w:rPr>
        <w:t>Приложение № 4 – Форма Акта сдачи-приемки технической и иной документации;</w:t>
      </w:r>
    </w:p>
    <w:p w:rsidR="00B83E5D" w:rsidRPr="006A2440" w:rsidRDefault="00B83E5D" w:rsidP="00B83E5D">
      <w:pPr>
        <w:pStyle w:val="ae"/>
        <w:shd w:val="clear" w:color="auto" w:fill="FFFFFF"/>
        <w:ind w:left="0"/>
        <w:jc w:val="both"/>
        <w:rPr>
          <w:bCs/>
        </w:rPr>
      </w:pPr>
      <w:r w:rsidRPr="006A2440">
        <w:rPr>
          <w:bCs/>
        </w:rPr>
        <w:t xml:space="preserve">Приложение № 5 – Перечень допусков, разрешений и лицензий Подрядчика; </w:t>
      </w:r>
    </w:p>
    <w:p w:rsidR="00B83E5D" w:rsidRPr="006A2440" w:rsidRDefault="00B83E5D" w:rsidP="00B83E5D">
      <w:pPr>
        <w:pStyle w:val="ae"/>
        <w:shd w:val="clear" w:color="auto" w:fill="FFFFFF"/>
        <w:ind w:left="0"/>
        <w:jc w:val="both"/>
        <w:rPr>
          <w:bCs/>
        </w:rPr>
      </w:pPr>
      <w:r w:rsidRPr="006A2440">
        <w:rPr>
          <w:bCs/>
        </w:rPr>
        <w:t xml:space="preserve">Приложение № 6 – Размер ответственности Подрядчика за нарушения пропускного и </w:t>
      </w:r>
      <w:proofErr w:type="spellStart"/>
      <w:r w:rsidRPr="006A2440">
        <w:rPr>
          <w:bCs/>
        </w:rPr>
        <w:t>внутриобъектового</w:t>
      </w:r>
      <w:proofErr w:type="spellEnd"/>
      <w:r w:rsidRPr="006A2440">
        <w:rPr>
          <w:bCs/>
        </w:rPr>
        <w:t xml:space="preserve"> режима, требований охраны труда, пожарной и промышленной безопасности;</w:t>
      </w:r>
    </w:p>
    <w:p w:rsidR="00B83E5D" w:rsidRPr="006A2440" w:rsidRDefault="00B83E5D" w:rsidP="00B83E5D">
      <w:pPr>
        <w:pStyle w:val="ae"/>
        <w:shd w:val="clear" w:color="auto" w:fill="FFFFFF"/>
        <w:ind w:left="0"/>
        <w:jc w:val="both"/>
        <w:rPr>
          <w:bCs/>
          <w:snapToGrid w:val="0"/>
        </w:rPr>
      </w:pPr>
      <w:r w:rsidRPr="006A2440">
        <w:rPr>
          <w:bCs/>
          <w:snapToGrid w:val="0"/>
        </w:rPr>
        <w:lastRenderedPageBreak/>
        <w:t>Приложение № 7 – Форма Акта сдачи-приемки выполненных работ;</w:t>
      </w:r>
    </w:p>
    <w:p w:rsidR="00B83E5D" w:rsidRPr="006A2440" w:rsidRDefault="00B83E5D" w:rsidP="00B83E5D">
      <w:pPr>
        <w:pStyle w:val="ae"/>
        <w:shd w:val="clear" w:color="auto" w:fill="FFFFFF"/>
        <w:ind w:left="0"/>
        <w:jc w:val="both"/>
        <w:rPr>
          <w:bCs/>
          <w:snapToGrid w:val="0"/>
        </w:rPr>
      </w:pPr>
      <w:r w:rsidRPr="006A2440">
        <w:rPr>
          <w:bCs/>
          <w:snapToGrid w:val="0"/>
        </w:rPr>
        <w:t>Приложение № 8 – Форма справки</w:t>
      </w:r>
      <w:r w:rsidRPr="006A2440">
        <w:rPr>
          <w:b/>
          <w:bCs/>
          <w:color w:val="000000"/>
        </w:rPr>
        <w:t xml:space="preserve"> </w:t>
      </w:r>
      <w:r w:rsidRPr="006A2440">
        <w:rPr>
          <w:bCs/>
        </w:rPr>
        <w:t xml:space="preserve">о заключенных Подрядчиком договорах с Субподрядчиками, </w:t>
      </w:r>
      <w:r w:rsidRPr="006A2440">
        <w:rPr>
          <w:bCs/>
          <w:snapToGrid w:val="0"/>
        </w:rPr>
        <w:t>являющимися субъектами малого и среднего предпринимательства;</w:t>
      </w:r>
    </w:p>
    <w:p w:rsidR="00B83E5D" w:rsidRPr="006A2440" w:rsidRDefault="00B83E5D" w:rsidP="00B83E5D">
      <w:pPr>
        <w:pStyle w:val="ae"/>
        <w:shd w:val="clear" w:color="auto" w:fill="FFFFFF"/>
        <w:ind w:left="0"/>
        <w:jc w:val="both"/>
        <w:rPr>
          <w:bCs/>
          <w:snapToGrid w:val="0"/>
        </w:rPr>
      </w:pPr>
      <w:r w:rsidRPr="006A2440">
        <w:rPr>
          <w:bCs/>
          <w:snapToGrid w:val="0"/>
        </w:rPr>
        <w:t>Приложение № 9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p w:rsidR="005F149E" w:rsidRPr="00B254B4" w:rsidRDefault="005F149E" w:rsidP="005F149E">
      <w:pPr>
        <w:pStyle w:val="ae"/>
        <w:shd w:val="clear" w:color="auto" w:fill="FFFFFF"/>
        <w:tabs>
          <w:tab w:val="left" w:pos="426"/>
        </w:tabs>
        <w:ind w:left="0"/>
        <w:rPr>
          <w:b/>
          <w:bCs/>
        </w:rPr>
      </w:pPr>
    </w:p>
    <w:p w:rsidR="00B83E5D" w:rsidRPr="006A2440" w:rsidRDefault="00B83E5D" w:rsidP="00B83E5D">
      <w:pPr>
        <w:pStyle w:val="ae"/>
        <w:numPr>
          <w:ilvl w:val="0"/>
          <w:numId w:val="6"/>
        </w:numPr>
        <w:shd w:val="clear" w:color="auto" w:fill="FFFFFF"/>
        <w:tabs>
          <w:tab w:val="left" w:pos="426"/>
        </w:tabs>
        <w:ind w:left="0" w:firstLine="0"/>
        <w:jc w:val="center"/>
        <w:rPr>
          <w:b/>
          <w:bCs/>
        </w:rPr>
      </w:pPr>
      <w:r w:rsidRPr="006A2440">
        <w:rPr>
          <w:b/>
          <w:bCs/>
        </w:rPr>
        <w:t>Адреса и платежные реквизиты Сторон</w:t>
      </w:r>
    </w:p>
    <w:p w:rsidR="00B83E5D" w:rsidRPr="006A2440" w:rsidRDefault="00B83E5D" w:rsidP="00B83E5D">
      <w:pPr>
        <w:pStyle w:val="ae"/>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B83E5D" w:rsidRPr="00926D2F" w:rsidTr="00620926">
        <w:tc>
          <w:tcPr>
            <w:tcW w:w="4928" w:type="dxa"/>
            <w:shd w:val="clear" w:color="auto" w:fill="auto"/>
          </w:tcPr>
          <w:p w:rsidR="00B83E5D" w:rsidRPr="00926D2F" w:rsidRDefault="00B83E5D" w:rsidP="00620926">
            <w:pPr>
              <w:spacing w:line="240" w:lineRule="auto"/>
              <w:ind w:firstLine="0"/>
              <w:rPr>
                <w:sz w:val="24"/>
                <w:szCs w:val="24"/>
              </w:rPr>
            </w:pPr>
            <w:r w:rsidRPr="00926D2F">
              <w:rPr>
                <w:sz w:val="24"/>
                <w:szCs w:val="24"/>
              </w:rPr>
              <w:t>ЗАКАЗЧИК:</w:t>
            </w:r>
          </w:p>
        </w:tc>
        <w:tc>
          <w:tcPr>
            <w:tcW w:w="4962" w:type="dxa"/>
            <w:shd w:val="clear" w:color="auto" w:fill="auto"/>
          </w:tcPr>
          <w:p w:rsidR="00B83E5D" w:rsidRPr="00926D2F" w:rsidRDefault="00B83E5D" w:rsidP="00620926">
            <w:pPr>
              <w:spacing w:line="240" w:lineRule="auto"/>
              <w:ind w:firstLine="0"/>
              <w:rPr>
                <w:sz w:val="24"/>
                <w:szCs w:val="24"/>
              </w:rPr>
            </w:pPr>
            <w:r w:rsidRPr="00926D2F">
              <w:rPr>
                <w:sz w:val="24"/>
                <w:szCs w:val="24"/>
              </w:rPr>
              <w:t>ПОДРЯДЧИК:</w:t>
            </w:r>
          </w:p>
        </w:tc>
      </w:tr>
      <w:tr w:rsidR="00B83E5D" w:rsidRPr="00926D2F" w:rsidTr="00620926">
        <w:tc>
          <w:tcPr>
            <w:tcW w:w="4928" w:type="dxa"/>
            <w:shd w:val="clear" w:color="auto" w:fill="auto"/>
          </w:tcPr>
          <w:p w:rsidR="00B83E5D" w:rsidRPr="004812BB" w:rsidRDefault="00B83E5D" w:rsidP="00620926">
            <w:pPr>
              <w:spacing w:line="240" w:lineRule="auto"/>
              <w:ind w:firstLine="0"/>
              <w:jc w:val="left"/>
              <w:rPr>
                <w:b/>
                <w:snapToGrid/>
                <w:sz w:val="24"/>
                <w:szCs w:val="24"/>
              </w:rPr>
            </w:pPr>
            <w:r w:rsidRPr="004812BB">
              <w:rPr>
                <w:b/>
                <w:snapToGrid/>
                <w:sz w:val="24"/>
                <w:szCs w:val="24"/>
              </w:rPr>
              <w:t>Акционерное общество</w:t>
            </w:r>
          </w:p>
          <w:p w:rsidR="00B83E5D" w:rsidRPr="004812BB" w:rsidRDefault="00B83E5D" w:rsidP="00620926">
            <w:pPr>
              <w:spacing w:line="240" w:lineRule="auto"/>
              <w:ind w:firstLine="0"/>
              <w:jc w:val="left"/>
              <w:rPr>
                <w:b/>
                <w:snapToGrid/>
                <w:sz w:val="24"/>
                <w:szCs w:val="24"/>
              </w:rPr>
            </w:pPr>
            <w:r w:rsidRPr="004812BB">
              <w:rPr>
                <w:b/>
                <w:snapToGrid/>
                <w:sz w:val="24"/>
                <w:szCs w:val="24"/>
              </w:rPr>
              <w:t>«Дальневосточная распределительная сетевая компания» (АО «ДРСК»)</w:t>
            </w:r>
          </w:p>
          <w:p w:rsidR="00B83E5D" w:rsidRPr="004812BB" w:rsidRDefault="00B83E5D" w:rsidP="00620926">
            <w:pPr>
              <w:spacing w:line="240" w:lineRule="auto"/>
              <w:ind w:firstLine="0"/>
              <w:jc w:val="left"/>
              <w:rPr>
                <w:snapToGrid/>
                <w:color w:val="000000"/>
                <w:sz w:val="24"/>
                <w:szCs w:val="24"/>
              </w:rPr>
            </w:pPr>
            <w:r w:rsidRPr="004812BB">
              <w:rPr>
                <w:snapToGrid/>
                <w:color w:val="000000"/>
                <w:sz w:val="24"/>
                <w:szCs w:val="24"/>
              </w:rPr>
              <w:t>Юридический адрес и почтовый адрес:</w:t>
            </w:r>
          </w:p>
          <w:p w:rsidR="00B83E5D" w:rsidRPr="004812BB" w:rsidRDefault="00B83E5D" w:rsidP="00620926">
            <w:pPr>
              <w:spacing w:line="240" w:lineRule="auto"/>
              <w:ind w:firstLine="0"/>
              <w:jc w:val="left"/>
              <w:rPr>
                <w:bCs/>
                <w:snapToGrid/>
                <w:color w:val="000000"/>
                <w:sz w:val="24"/>
                <w:szCs w:val="24"/>
              </w:rPr>
            </w:pPr>
            <w:r w:rsidRPr="004812BB">
              <w:rPr>
                <w:bCs/>
                <w:snapToGrid/>
                <w:color w:val="000000"/>
                <w:sz w:val="24"/>
                <w:szCs w:val="24"/>
              </w:rPr>
              <w:t xml:space="preserve">675000, Российская Федерация, Амурская область, г. Благовещенск,  </w:t>
            </w:r>
          </w:p>
          <w:p w:rsidR="00B83E5D" w:rsidRPr="004812BB" w:rsidRDefault="00B83E5D" w:rsidP="00620926">
            <w:pPr>
              <w:spacing w:line="240" w:lineRule="auto"/>
              <w:ind w:firstLine="0"/>
              <w:jc w:val="left"/>
              <w:rPr>
                <w:bCs/>
                <w:snapToGrid/>
                <w:color w:val="000000"/>
                <w:sz w:val="24"/>
                <w:szCs w:val="24"/>
              </w:rPr>
            </w:pPr>
            <w:r>
              <w:rPr>
                <w:bCs/>
                <w:snapToGrid/>
                <w:color w:val="000000"/>
                <w:sz w:val="24"/>
                <w:szCs w:val="24"/>
              </w:rPr>
              <w:t xml:space="preserve"> ул. Шевченко, д.32</w:t>
            </w:r>
            <w:r w:rsidRPr="004812BB">
              <w:rPr>
                <w:bCs/>
                <w:snapToGrid/>
                <w:color w:val="000000"/>
                <w:sz w:val="24"/>
                <w:szCs w:val="24"/>
              </w:rPr>
              <w:t xml:space="preserve">. </w:t>
            </w:r>
          </w:p>
          <w:p w:rsidR="00B83E5D" w:rsidRPr="004812BB" w:rsidRDefault="00B83E5D" w:rsidP="00620926">
            <w:pPr>
              <w:spacing w:line="240" w:lineRule="auto"/>
              <w:ind w:firstLine="0"/>
              <w:jc w:val="left"/>
              <w:rPr>
                <w:snapToGrid/>
                <w:sz w:val="24"/>
                <w:szCs w:val="24"/>
              </w:rPr>
            </w:pPr>
            <w:proofErr w:type="gramStart"/>
            <w:r w:rsidRPr="004812BB">
              <w:rPr>
                <w:snapToGrid/>
                <w:sz w:val="24"/>
                <w:szCs w:val="24"/>
              </w:rPr>
              <w:t>ИНН  2801108200</w:t>
            </w:r>
            <w:proofErr w:type="gramEnd"/>
            <w:r w:rsidRPr="004812BB">
              <w:rPr>
                <w:snapToGrid/>
                <w:sz w:val="24"/>
                <w:szCs w:val="24"/>
              </w:rPr>
              <w:t xml:space="preserve">   КПП  775050001</w:t>
            </w:r>
          </w:p>
          <w:p w:rsidR="00B83E5D" w:rsidRPr="004812BB" w:rsidRDefault="00B83E5D" w:rsidP="00620926">
            <w:pPr>
              <w:spacing w:line="240" w:lineRule="auto"/>
              <w:ind w:firstLine="0"/>
              <w:jc w:val="left"/>
              <w:rPr>
                <w:snapToGrid/>
                <w:sz w:val="24"/>
                <w:szCs w:val="24"/>
              </w:rPr>
            </w:pPr>
            <w:r w:rsidRPr="004812BB">
              <w:rPr>
                <w:snapToGrid/>
                <w:sz w:val="24"/>
                <w:szCs w:val="24"/>
              </w:rPr>
              <w:t>ОКТМО 10701000001</w:t>
            </w:r>
          </w:p>
          <w:p w:rsidR="00B83E5D" w:rsidRPr="004812BB" w:rsidRDefault="00B83E5D" w:rsidP="00620926">
            <w:pPr>
              <w:spacing w:line="240" w:lineRule="auto"/>
              <w:ind w:firstLine="0"/>
              <w:jc w:val="left"/>
              <w:rPr>
                <w:snapToGrid/>
                <w:sz w:val="24"/>
                <w:szCs w:val="24"/>
              </w:rPr>
            </w:pPr>
            <w:r w:rsidRPr="004812BB">
              <w:rPr>
                <w:snapToGrid/>
                <w:sz w:val="24"/>
                <w:szCs w:val="24"/>
              </w:rPr>
              <w:t>ОГРН 1052800111308</w:t>
            </w:r>
          </w:p>
          <w:p w:rsidR="00B83E5D" w:rsidRPr="004812BB" w:rsidRDefault="00B83E5D" w:rsidP="00620926">
            <w:pPr>
              <w:spacing w:line="240" w:lineRule="auto"/>
              <w:ind w:firstLine="0"/>
              <w:jc w:val="left"/>
              <w:rPr>
                <w:snapToGrid/>
                <w:sz w:val="24"/>
                <w:szCs w:val="24"/>
              </w:rPr>
            </w:pPr>
            <w:r w:rsidRPr="004812BB">
              <w:rPr>
                <w:snapToGrid/>
                <w:sz w:val="24"/>
                <w:szCs w:val="24"/>
              </w:rPr>
              <w:t>Платежные реквизиты:</w:t>
            </w:r>
          </w:p>
          <w:p w:rsidR="00B83E5D" w:rsidRPr="004812BB" w:rsidRDefault="00B83E5D" w:rsidP="00620926">
            <w:pPr>
              <w:spacing w:line="240" w:lineRule="auto"/>
              <w:ind w:firstLine="0"/>
              <w:jc w:val="left"/>
              <w:rPr>
                <w:snapToGrid/>
                <w:sz w:val="24"/>
                <w:szCs w:val="24"/>
              </w:rPr>
            </w:pPr>
            <w:r w:rsidRPr="004812BB">
              <w:rPr>
                <w:snapToGrid/>
                <w:sz w:val="24"/>
                <w:szCs w:val="24"/>
              </w:rPr>
              <w:t xml:space="preserve">Расчетный счет № 40702810003010113258 </w:t>
            </w:r>
          </w:p>
          <w:p w:rsidR="00B83E5D" w:rsidRPr="004812BB" w:rsidRDefault="00B83E5D" w:rsidP="00620926">
            <w:pPr>
              <w:spacing w:line="240" w:lineRule="auto"/>
              <w:ind w:firstLine="0"/>
              <w:jc w:val="left"/>
              <w:rPr>
                <w:snapToGrid/>
                <w:sz w:val="24"/>
                <w:szCs w:val="24"/>
              </w:rPr>
            </w:pPr>
            <w:r w:rsidRPr="004812BB">
              <w:rPr>
                <w:snapToGrid/>
                <w:sz w:val="24"/>
                <w:szCs w:val="24"/>
              </w:rPr>
              <w:t>Банк: Дальневосточный банк ПАО Сбербанк г. Хабаровск</w:t>
            </w:r>
          </w:p>
          <w:p w:rsidR="00B83E5D" w:rsidRPr="004812BB" w:rsidRDefault="00B83E5D" w:rsidP="00620926">
            <w:pPr>
              <w:spacing w:line="240" w:lineRule="auto"/>
              <w:ind w:firstLine="0"/>
              <w:jc w:val="left"/>
              <w:rPr>
                <w:snapToGrid/>
                <w:sz w:val="24"/>
                <w:szCs w:val="24"/>
              </w:rPr>
            </w:pPr>
            <w:r w:rsidRPr="004812BB">
              <w:rPr>
                <w:snapToGrid/>
                <w:sz w:val="24"/>
                <w:szCs w:val="24"/>
              </w:rPr>
              <w:t>Кор. счет   № 30101810600000000608</w:t>
            </w:r>
          </w:p>
          <w:p w:rsidR="00B83E5D" w:rsidRPr="004812BB" w:rsidRDefault="00B83E5D" w:rsidP="00620926">
            <w:pPr>
              <w:spacing w:line="240" w:lineRule="auto"/>
              <w:ind w:firstLine="0"/>
              <w:jc w:val="left"/>
              <w:rPr>
                <w:snapToGrid/>
                <w:sz w:val="24"/>
                <w:szCs w:val="24"/>
              </w:rPr>
            </w:pPr>
            <w:proofErr w:type="gramStart"/>
            <w:r w:rsidRPr="004812BB">
              <w:rPr>
                <w:snapToGrid/>
                <w:sz w:val="24"/>
                <w:szCs w:val="24"/>
              </w:rPr>
              <w:t>БИК  040813608</w:t>
            </w:r>
            <w:proofErr w:type="gramEnd"/>
          </w:p>
          <w:p w:rsidR="00B83E5D" w:rsidRPr="004812BB" w:rsidRDefault="00B83E5D" w:rsidP="00620926">
            <w:pPr>
              <w:spacing w:line="240" w:lineRule="auto"/>
              <w:ind w:firstLine="0"/>
              <w:jc w:val="left"/>
              <w:rPr>
                <w:snapToGrid/>
                <w:sz w:val="24"/>
                <w:szCs w:val="24"/>
              </w:rPr>
            </w:pPr>
            <w:proofErr w:type="gramStart"/>
            <w:r w:rsidRPr="004812BB">
              <w:rPr>
                <w:snapToGrid/>
                <w:sz w:val="24"/>
                <w:szCs w:val="24"/>
              </w:rPr>
              <w:t>ИНН  7707083893</w:t>
            </w:r>
            <w:proofErr w:type="gramEnd"/>
          </w:p>
          <w:p w:rsidR="00B83E5D" w:rsidRPr="004812BB" w:rsidRDefault="00B83E5D" w:rsidP="00620926">
            <w:pPr>
              <w:spacing w:line="240" w:lineRule="auto"/>
              <w:ind w:firstLine="0"/>
              <w:jc w:val="left"/>
              <w:rPr>
                <w:snapToGrid/>
                <w:sz w:val="24"/>
                <w:szCs w:val="24"/>
              </w:rPr>
            </w:pPr>
            <w:r w:rsidRPr="004812BB">
              <w:rPr>
                <w:snapToGrid/>
                <w:sz w:val="24"/>
                <w:szCs w:val="24"/>
              </w:rPr>
              <w:t>ОГРН   1027700132195</w:t>
            </w:r>
          </w:p>
          <w:p w:rsidR="00B83E5D" w:rsidRDefault="00B83E5D" w:rsidP="00620926">
            <w:pPr>
              <w:shd w:val="clear" w:color="auto" w:fill="FFFFFF"/>
              <w:spacing w:line="240" w:lineRule="auto"/>
              <w:ind w:left="43" w:hanging="7"/>
              <w:jc w:val="left"/>
              <w:rPr>
                <w:b/>
                <w:snapToGrid/>
                <w:sz w:val="24"/>
                <w:szCs w:val="24"/>
              </w:rPr>
            </w:pPr>
          </w:p>
          <w:p w:rsidR="00B83E5D" w:rsidRDefault="00B83E5D" w:rsidP="00620926">
            <w:pPr>
              <w:shd w:val="clear" w:color="auto" w:fill="FFFFFF"/>
              <w:spacing w:line="240" w:lineRule="auto"/>
              <w:ind w:left="43" w:hanging="7"/>
              <w:jc w:val="left"/>
              <w:rPr>
                <w:b/>
                <w:snapToGrid/>
                <w:sz w:val="24"/>
                <w:szCs w:val="24"/>
              </w:rPr>
            </w:pPr>
          </w:p>
          <w:p w:rsidR="00B83E5D" w:rsidRDefault="00B83E5D" w:rsidP="00620926">
            <w:pPr>
              <w:shd w:val="clear" w:color="auto" w:fill="FFFFFF"/>
              <w:spacing w:line="240" w:lineRule="auto"/>
              <w:ind w:left="43" w:hanging="7"/>
              <w:jc w:val="left"/>
              <w:rPr>
                <w:b/>
                <w:snapToGrid/>
                <w:sz w:val="24"/>
                <w:szCs w:val="24"/>
              </w:rPr>
            </w:pPr>
          </w:p>
          <w:p w:rsidR="00B83E5D" w:rsidRDefault="00B83E5D" w:rsidP="00620926">
            <w:pPr>
              <w:shd w:val="clear" w:color="auto" w:fill="FFFFFF"/>
              <w:spacing w:line="240" w:lineRule="auto"/>
              <w:ind w:left="43" w:hanging="7"/>
              <w:jc w:val="left"/>
              <w:rPr>
                <w:b/>
                <w:snapToGrid/>
                <w:sz w:val="24"/>
                <w:szCs w:val="24"/>
              </w:rPr>
            </w:pPr>
          </w:p>
          <w:p w:rsidR="00B83E5D" w:rsidRDefault="00B83E5D" w:rsidP="00620926">
            <w:pPr>
              <w:shd w:val="clear" w:color="auto" w:fill="FFFFFF"/>
              <w:spacing w:line="240" w:lineRule="auto"/>
              <w:ind w:left="43" w:hanging="7"/>
              <w:jc w:val="left"/>
              <w:rPr>
                <w:b/>
                <w:snapToGrid/>
                <w:sz w:val="24"/>
                <w:szCs w:val="24"/>
              </w:rPr>
            </w:pPr>
          </w:p>
          <w:p w:rsidR="00B83E5D" w:rsidRPr="004812BB" w:rsidRDefault="00B83E5D" w:rsidP="00620926">
            <w:pPr>
              <w:shd w:val="clear" w:color="auto" w:fill="FFFFFF"/>
              <w:spacing w:line="240" w:lineRule="auto"/>
              <w:ind w:left="43" w:hanging="7"/>
              <w:jc w:val="left"/>
              <w:rPr>
                <w:b/>
                <w:snapToGrid/>
                <w:sz w:val="24"/>
                <w:szCs w:val="24"/>
              </w:rPr>
            </w:pPr>
          </w:p>
          <w:p w:rsidR="00B83E5D" w:rsidRPr="004812BB" w:rsidRDefault="00B83E5D" w:rsidP="00620926">
            <w:pPr>
              <w:shd w:val="clear" w:color="auto" w:fill="FFFFFF"/>
              <w:spacing w:line="240" w:lineRule="auto"/>
              <w:ind w:left="43" w:hanging="7"/>
              <w:jc w:val="left"/>
              <w:rPr>
                <w:b/>
                <w:snapToGrid/>
                <w:sz w:val="24"/>
                <w:szCs w:val="24"/>
              </w:rPr>
            </w:pPr>
            <w:r w:rsidRPr="004812BB">
              <w:rPr>
                <w:b/>
                <w:snapToGrid/>
                <w:sz w:val="24"/>
                <w:szCs w:val="24"/>
              </w:rPr>
              <w:t>Заместитель Генерального директора по инвестициям и управлению ресурсами</w:t>
            </w:r>
          </w:p>
          <w:p w:rsidR="00B83E5D" w:rsidRPr="004812BB" w:rsidRDefault="00B83E5D" w:rsidP="00620926">
            <w:pPr>
              <w:shd w:val="clear" w:color="auto" w:fill="FFFFFF"/>
              <w:spacing w:line="240" w:lineRule="auto"/>
              <w:ind w:left="43" w:hanging="7"/>
              <w:jc w:val="left"/>
              <w:rPr>
                <w:b/>
                <w:snapToGrid/>
                <w:sz w:val="24"/>
                <w:szCs w:val="24"/>
              </w:rPr>
            </w:pPr>
            <w:r w:rsidRPr="004812BB">
              <w:rPr>
                <w:b/>
                <w:snapToGrid/>
                <w:sz w:val="24"/>
                <w:szCs w:val="24"/>
              </w:rPr>
              <w:t xml:space="preserve">АО «ДРСК» </w:t>
            </w:r>
          </w:p>
          <w:p w:rsidR="00B83E5D" w:rsidRPr="004812BB" w:rsidRDefault="00B83E5D" w:rsidP="00620926">
            <w:pPr>
              <w:shd w:val="clear" w:color="auto" w:fill="FFFFFF"/>
              <w:spacing w:line="240" w:lineRule="auto"/>
              <w:ind w:left="43" w:hanging="7"/>
              <w:jc w:val="left"/>
              <w:rPr>
                <w:b/>
                <w:snapToGrid/>
                <w:sz w:val="24"/>
                <w:szCs w:val="24"/>
              </w:rPr>
            </w:pPr>
          </w:p>
          <w:p w:rsidR="00B83E5D" w:rsidRDefault="00B83E5D" w:rsidP="00620926">
            <w:pPr>
              <w:spacing w:line="240" w:lineRule="auto"/>
              <w:ind w:firstLine="0"/>
              <w:jc w:val="left"/>
              <w:rPr>
                <w:b/>
                <w:snapToGrid/>
                <w:sz w:val="24"/>
                <w:szCs w:val="24"/>
              </w:rPr>
            </w:pPr>
            <w:r w:rsidRPr="004812BB">
              <w:rPr>
                <w:b/>
                <w:snapToGrid/>
                <w:sz w:val="24"/>
                <w:szCs w:val="24"/>
              </w:rPr>
              <w:t xml:space="preserve">__________________В.А. </w:t>
            </w:r>
            <w:proofErr w:type="spellStart"/>
            <w:r w:rsidRPr="004812BB">
              <w:rPr>
                <w:b/>
                <w:snapToGrid/>
                <w:sz w:val="24"/>
                <w:szCs w:val="24"/>
              </w:rPr>
              <w:t>Юхимук</w:t>
            </w:r>
            <w:proofErr w:type="spellEnd"/>
          </w:p>
          <w:p w:rsidR="00B83E5D" w:rsidRDefault="00B83E5D" w:rsidP="00620926">
            <w:pPr>
              <w:spacing w:line="240" w:lineRule="auto"/>
              <w:ind w:firstLine="0"/>
              <w:rPr>
                <w:b/>
                <w:sz w:val="24"/>
                <w:szCs w:val="24"/>
              </w:rPr>
            </w:pPr>
          </w:p>
          <w:p w:rsidR="00B83E5D" w:rsidRPr="00926D2F" w:rsidRDefault="00B83E5D" w:rsidP="00620926">
            <w:pPr>
              <w:spacing w:line="240" w:lineRule="auto"/>
              <w:ind w:firstLine="0"/>
              <w:rPr>
                <w:sz w:val="24"/>
                <w:szCs w:val="24"/>
              </w:rPr>
            </w:pPr>
          </w:p>
          <w:p w:rsidR="00B83E5D" w:rsidRDefault="00B83E5D" w:rsidP="00620926">
            <w:pPr>
              <w:spacing w:line="240" w:lineRule="auto"/>
              <w:ind w:firstLine="0"/>
              <w:jc w:val="left"/>
              <w:rPr>
                <w:b/>
                <w:sz w:val="24"/>
                <w:szCs w:val="24"/>
              </w:rPr>
            </w:pPr>
          </w:p>
          <w:p w:rsidR="00B83E5D" w:rsidRPr="00926D2F" w:rsidRDefault="00B83E5D" w:rsidP="00620926">
            <w:pPr>
              <w:spacing w:line="240" w:lineRule="auto"/>
              <w:ind w:firstLine="0"/>
              <w:jc w:val="left"/>
              <w:rPr>
                <w:sz w:val="24"/>
                <w:szCs w:val="24"/>
              </w:rPr>
            </w:pPr>
          </w:p>
        </w:tc>
        <w:tc>
          <w:tcPr>
            <w:tcW w:w="4962" w:type="dxa"/>
            <w:shd w:val="clear" w:color="auto" w:fill="auto"/>
          </w:tcPr>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(наименование юридического лица)</w:t>
            </w:r>
          </w:p>
          <w:p w:rsidR="00B83E5D" w:rsidRPr="00926D2F" w:rsidRDefault="00B83E5D" w:rsidP="00620926">
            <w:pPr>
              <w:spacing w:line="240" w:lineRule="auto"/>
              <w:ind w:firstLine="0"/>
              <w:rPr>
                <w:sz w:val="24"/>
                <w:szCs w:val="24"/>
              </w:rPr>
            </w:pPr>
          </w:p>
          <w:p w:rsidR="00B83E5D" w:rsidRPr="00926D2F" w:rsidRDefault="00B83E5D" w:rsidP="00620926">
            <w:pPr>
              <w:spacing w:line="240" w:lineRule="auto"/>
              <w:ind w:firstLine="0"/>
              <w:rPr>
                <w:sz w:val="24"/>
                <w:szCs w:val="24"/>
              </w:rPr>
            </w:pPr>
            <w:r w:rsidRPr="00926D2F">
              <w:rPr>
                <w:sz w:val="24"/>
                <w:szCs w:val="24"/>
              </w:rPr>
              <w:t>Место нахождения:</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Почтовый адрес:</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ОГРН ___________________________</w:t>
            </w:r>
          </w:p>
          <w:p w:rsidR="00B83E5D" w:rsidRPr="00926D2F" w:rsidRDefault="00B83E5D" w:rsidP="00620926">
            <w:pPr>
              <w:spacing w:line="240" w:lineRule="auto"/>
              <w:ind w:firstLine="0"/>
              <w:rPr>
                <w:sz w:val="24"/>
                <w:szCs w:val="24"/>
              </w:rPr>
            </w:pPr>
            <w:r w:rsidRPr="00926D2F">
              <w:rPr>
                <w:sz w:val="24"/>
                <w:szCs w:val="24"/>
              </w:rPr>
              <w:t>ИНН ____________ / КПП___________</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(номер расчетного счета)</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(наименование банка, в котором</w:t>
            </w:r>
          </w:p>
          <w:p w:rsidR="00B83E5D" w:rsidRPr="00926D2F" w:rsidRDefault="00B83E5D" w:rsidP="00620926">
            <w:pPr>
              <w:spacing w:line="240" w:lineRule="auto"/>
              <w:ind w:firstLine="0"/>
              <w:rPr>
                <w:sz w:val="24"/>
                <w:szCs w:val="24"/>
              </w:rPr>
            </w:pPr>
            <w:r w:rsidRPr="00926D2F">
              <w:rPr>
                <w:sz w:val="24"/>
                <w:szCs w:val="24"/>
              </w:rPr>
              <w:t>открыт расчетный счет)</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(номер корреспондентского счета банка)</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(БИК банка)</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(номер телефона)</w:t>
            </w:r>
          </w:p>
          <w:p w:rsidR="00B83E5D" w:rsidRPr="00926D2F" w:rsidRDefault="00B83E5D" w:rsidP="00620926">
            <w:pPr>
              <w:spacing w:line="240" w:lineRule="auto"/>
              <w:ind w:firstLine="0"/>
              <w:rPr>
                <w:sz w:val="24"/>
                <w:szCs w:val="24"/>
              </w:rPr>
            </w:pPr>
            <w:r w:rsidRPr="00926D2F">
              <w:rPr>
                <w:sz w:val="24"/>
                <w:szCs w:val="24"/>
              </w:rPr>
              <w:t>_________________________________</w:t>
            </w:r>
          </w:p>
          <w:p w:rsidR="00B83E5D" w:rsidRPr="00926D2F" w:rsidRDefault="00B83E5D" w:rsidP="00620926">
            <w:pPr>
              <w:spacing w:line="240" w:lineRule="auto"/>
              <w:ind w:firstLine="0"/>
              <w:rPr>
                <w:sz w:val="24"/>
                <w:szCs w:val="24"/>
              </w:rPr>
            </w:pPr>
            <w:r w:rsidRPr="00926D2F">
              <w:rPr>
                <w:sz w:val="24"/>
                <w:szCs w:val="24"/>
              </w:rPr>
              <w:t>(номер факса)</w:t>
            </w:r>
          </w:p>
          <w:p w:rsidR="00B83E5D" w:rsidRDefault="00B83E5D" w:rsidP="00620926">
            <w:pPr>
              <w:spacing w:line="240" w:lineRule="auto"/>
              <w:ind w:firstLine="0"/>
              <w:jc w:val="left"/>
              <w:rPr>
                <w:sz w:val="24"/>
                <w:szCs w:val="24"/>
              </w:rPr>
            </w:pPr>
          </w:p>
          <w:p w:rsidR="00B83E5D" w:rsidRDefault="00B83E5D" w:rsidP="00620926">
            <w:pPr>
              <w:spacing w:line="240" w:lineRule="auto"/>
              <w:ind w:firstLine="0"/>
              <w:jc w:val="left"/>
              <w:rPr>
                <w:sz w:val="24"/>
                <w:szCs w:val="24"/>
              </w:rPr>
            </w:pPr>
          </w:p>
          <w:p w:rsidR="00B83E5D" w:rsidRDefault="00B83E5D" w:rsidP="00620926">
            <w:pPr>
              <w:spacing w:line="240" w:lineRule="auto"/>
              <w:ind w:firstLine="0"/>
              <w:jc w:val="left"/>
              <w:rPr>
                <w:sz w:val="24"/>
                <w:szCs w:val="24"/>
              </w:rPr>
            </w:pPr>
          </w:p>
          <w:p w:rsidR="00B83E5D" w:rsidRDefault="00B83E5D" w:rsidP="00620926">
            <w:pPr>
              <w:spacing w:line="240" w:lineRule="auto"/>
              <w:ind w:firstLine="0"/>
              <w:jc w:val="left"/>
              <w:rPr>
                <w:sz w:val="24"/>
                <w:szCs w:val="24"/>
              </w:rPr>
            </w:pPr>
          </w:p>
          <w:p w:rsidR="00B83E5D" w:rsidRDefault="00B83E5D" w:rsidP="00620926">
            <w:pPr>
              <w:spacing w:line="240" w:lineRule="auto"/>
              <w:ind w:firstLine="0"/>
              <w:jc w:val="left"/>
              <w:rPr>
                <w:sz w:val="24"/>
                <w:szCs w:val="24"/>
              </w:rPr>
            </w:pPr>
          </w:p>
          <w:p w:rsidR="00B83E5D" w:rsidRDefault="00B83E5D" w:rsidP="00620926">
            <w:pPr>
              <w:spacing w:line="240" w:lineRule="auto"/>
              <w:ind w:firstLine="0"/>
              <w:jc w:val="left"/>
              <w:rPr>
                <w:sz w:val="24"/>
                <w:szCs w:val="24"/>
              </w:rPr>
            </w:pPr>
          </w:p>
          <w:p w:rsidR="00B83E5D" w:rsidRPr="00926D2F" w:rsidRDefault="00B83E5D" w:rsidP="00620926">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rsidR="005F149E" w:rsidRPr="00B254B4" w:rsidRDefault="005F149E" w:rsidP="005F149E">
      <w:pPr>
        <w:spacing w:line="240" w:lineRule="auto"/>
        <w:rPr>
          <w:sz w:val="22"/>
          <w:szCs w:val="22"/>
        </w:rPr>
        <w:sectPr w:rsidR="005F149E" w:rsidRPr="00B254B4" w:rsidSect="007E6A68">
          <w:pgSz w:w="11906" w:h="16838" w:code="9"/>
          <w:pgMar w:top="1134" w:right="851" w:bottom="1134" w:left="1418" w:header="709" w:footer="709" w:gutter="0"/>
          <w:cols w:space="708"/>
          <w:titlePg/>
          <w:docGrid w:linePitch="381"/>
        </w:sect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lastRenderedPageBreak/>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11514E" w:rsidRPr="002A0388" w:rsidRDefault="005F2FEA" w:rsidP="00C67AE3">
      <w:pPr>
        <w:spacing w:line="240" w:lineRule="auto"/>
        <w:ind w:left="5103" w:firstLine="0"/>
        <w:jc w:val="left"/>
        <w:rPr>
          <w:i/>
          <w:iCs/>
          <w:highlight w:val="lightGray"/>
        </w:rPr>
      </w:pPr>
      <w:r w:rsidRPr="00B254B4">
        <w:rPr>
          <w:sz w:val="22"/>
          <w:szCs w:val="22"/>
        </w:rPr>
        <w:lastRenderedPageBreak/>
        <w:t xml:space="preserve">                                                                 </w:t>
      </w: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t xml:space="preserve">Приложение № </w:t>
      </w:r>
      <w:r w:rsidR="005F2FEA" w:rsidRPr="00B254B4">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proofErr w:type="gramStart"/>
            <w:r w:rsidR="00A87F1A" w:rsidRPr="00B254B4">
              <w:rPr>
                <w:sz w:val="22"/>
                <w:szCs w:val="22"/>
              </w:rPr>
              <w:t xml:space="preserve">  </w:t>
            </w:r>
            <w:r w:rsidRPr="00B254B4">
              <w:rPr>
                <w:sz w:val="22"/>
                <w:szCs w:val="22"/>
              </w:rPr>
              <w:t xml:space="preserve"> «</w:t>
            </w:r>
            <w:proofErr w:type="gramEnd"/>
            <w:r w:rsidRPr="00B254B4">
              <w:rPr>
                <w:sz w:val="22"/>
                <w:szCs w:val="22"/>
              </w:rPr>
              <w:t>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 xml:space="preserve">АКТ СДАЧИ-ПРЕМКИ ВЫПОЛНЕННЫХ РАБОТ </w:t>
            </w:r>
            <w:proofErr w:type="gramStart"/>
            <w:r w:rsidRPr="00B254B4">
              <w:rPr>
                <w:b/>
                <w:bCs/>
                <w:sz w:val="20"/>
                <w:szCs w:val="20"/>
              </w:rPr>
              <w:t>№  _</w:t>
            </w:r>
            <w:proofErr w:type="gramEnd"/>
            <w:r w:rsidRPr="00B254B4">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 xml:space="preserve">г.___________                                                                                    </w:t>
                  </w:r>
                  <w:proofErr w:type="gramStart"/>
                  <w:r w:rsidRPr="00B254B4">
                    <w:rPr>
                      <w:sz w:val="20"/>
                      <w:szCs w:val="20"/>
                    </w:rPr>
                    <w:t xml:space="preserve">   «</w:t>
                  </w:r>
                  <w:proofErr w:type="gramEnd"/>
                  <w:r w:rsidRPr="00B254B4">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w:t>
                  </w:r>
                  <w:proofErr w:type="gramStart"/>
                  <w:r w:rsidRPr="00B254B4">
                    <w:rPr>
                      <w:sz w:val="20"/>
                      <w:szCs w:val="20"/>
                    </w:rPr>
                    <w:t>_  от</w:t>
                  </w:r>
                  <w:proofErr w:type="gramEnd"/>
                  <w:r w:rsidRPr="00B254B4">
                    <w:rPr>
                      <w:sz w:val="20"/>
                      <w:szCs w:val="20"/>
                    </w:rPr>
                    <w:t>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w:t>
                  </w:r>
                  <w:proofErr w:type="spellStart"/>
                  <w:r w:rsidRPr="00B254B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xml:space="preserve">в </w:t>
                  </w:r>
                  <w:proofErr w:type="spellStart"/>
                  <w:r w:rsidRPr="00B254B4">
                    <w:rPr>
                      <w:b/>
                      <w:bCs/>
                      <w:sz w:val="20"/>
                      <w:szCs w:val="20"/>
                    </w:rPr>
                    <w:t>т.ч</w:t>
                  </w:r>
                  <w:proofErr w:type="spellEnd"/>
                  <w:r w:rsidRPr="00B254B4">
                    <w:rPr>
                      <w:b/>
                      <w:bCs/>
                      <w:sz w:val="20"/>
                      <w:szCs w:val="20"/>
                    </w:rPr>
                    <w:t>.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A44F0E">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pacing w:line="240" w:lineRule="auto"/>
        <w:ind w:firstLine="0"/>
        <w:jc w:val="center"/>
        <w:rPr>
          <w:b/>
          <w:snapToGrid/>
          <w:sz w:val="24"/>
          <w:szCs w:val="24"/>
        </w:rPr>
      </w:pPr>
      <w:r w:rsidRPr="00B254B4">
        <w:rPr>
          <w:b/>
          <w:bCs/>
          <w:snapToGrid/>
          <w:color w:val="000000"/>
          <w:sz w:val="24"/>
          <w:szCs w:val="24"/>
        </w:rPr>
        <w:t xml:space="preserve">Форма справки о заключенных </w:t>
      </w:r>
      <w:r w:rsidR="00F63D19" w:rsidRPr="00B254B4">
        <w:rPr>
          <w:b/>
          <w:bCs/>
          <w:snapToGrid/>
          <w:color w:val="000000"/>
          <w:sz w:val="24"/>
          <w:szCs w:val="24"/>
        </w:rPr>
        <w:t>Подрядчиком договорах</w:t>
      </w:r>
      <w:r w:rsidRPr="00B254B4">
        <w:rPr>
          <w:b/>
          <w:bCs/>
          <w:snapToGrid/>
          <w:color w:val="000000"/>
          <w:sz w:val="24"/>
          <w:szCs w:val="24"/>
        </w:rPr>
        <w:t xml:space="preserve"> с Субподрядчиками</w:t>
      </w:r>
      <w:r w:rsidRPr="00B254B4">
        <w:rPr>
          <w:b/>
          <w:snapToGrid/>
          <w:sz w:val="24"/>
          <w:szCs w:val="24"/>
        </w:rPr>
        <w:t xml:space="preserve">, </w:t>
      </w:r>
    </w:p>
    <w:p w:rsidR="005F2FEA" w:rsidRPr="00B254B4" w:rsidRDefault="005F2FEA" w:rsidP="005F2FEA">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rsidR="005F2FEA" w:rsidRPr="00B254B4" w:rsidRDefault="005F2FEA" w:rsidP="005F2FE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46"/>
        <w:gridCol w:w="1752"/>
        <w:gridCol w:w="634"/>
        <w:gridCol w:w="2099"/>
        <w:gridCol w:w="1319"/>
        <w:gridCol w:w="1666"/>
        <w:gridCol w:w="1408"/>
      </w:tblGrid>
      <w:tr w:rsidR="005F2FEA" w:rsidRPr="00B254B4" w:rsidTr="00E81DC3">
        <w:trPr>
          <w:trHeight w:val="1327"/>
        </w:trPr>
        <w:tc>
          <w:tcPr>
            <w:tcW w:w="28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w:t>
            </w:r>
          </w:p>
        </w:tc>
        <w:tc>
          <w:tcPr>
            <w:tcW w:w="863"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FEA" w:rsidRPr="00B254B4" w:rsidRDefault="005F2FEA" w:rsidP="00E81DC3">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B254B4">
              <w:rPr>
                <w:snapToGrid/>
                <w:sz w:val="18"/>
                <w:szCs w:val="18"/>
              </w:rPr>
              <w:t>фед.округ</w:t>
            </w:r>
            <w:proofErr w:type="spellEnd"/>
            <w:proofErr w:type="gramEnd"/>
            <w:r w:rsidRPr="00B254B4">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1</w:t>
            </w:r>
          </w:p>
        </w:tc>
        <w:tc>
          <w:tcPr>
            <w:tcW w:w="863" w:type="dxa"/>
          </w:tcPr>
          <w:p w:rsidR="005F2FEA" w:rsidRPr="00B254B4" w:rsidRDefault="005F2FEA" w:rsidP="00E81DC3">
            <w:pPr>
              <w:spacing w:line="240" w:lineRule="auto"/>
              <w:ind w:firstLine="0"/>
              <w:jc w:val="center"/>
              <w:rPr>
                <w:b/>
                <w:snapToGrid/>
                <w:sz w:val="18"/>
                <w:szCs w:val="20"/>
                <w:lang w:val="en-US"/>
              </w:rPr>
            </w:pPr>
          </w:p>
        </w:tc>
        <w:tc>
          <w:tcPr>
            <w:tcW w:w="2880"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3</w:t>
            </w:r>
          </w:p>
        </w:tc>
        <w:tc>
          <w:tcPr>
            <w:tcW w:w="3460"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4</w:t>
            </w:r>
          </w:p>
        </w:tc>
        <w:tc>
          <w:tcPr>
            <w:tcW w:w="215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5</w:t>
            </w:r>
          </w:p>
        </w:tc>
        <w:tc>
          <w:tcPr>
            <w:tcW w:w="2735" w:type="dxa"/>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6</w:t>
            </w:r>
          </w:p>
        </w:tc>
        <w:tc>
          <w:tcPr>
            <w:tcW w:w="230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7</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i/>
                <w:snapToGrid/>
                <w:sz w:val="18"/>
                <w:szCs w:val="20"/>
                <w:lang w:val="en-US"/>
              </w:rPr>
            </w:pPr>
            <w:r w:rsidRPr="00B254B4">
              <w:rPr>
                <w:i/>
                <w:snapToGrid/>
                <w:sz w:val="18"/>
                <w:szCs w:val="20"/>
                <w:lang w:val="en-US"/>
              </w:rPr>
              <w:t>1</w:t>
            </w:r>
          </w:p>
        </w:tc>
        <w:tc>
          <w:tcPr>
            <w:tcW w:w="863" w:type="dxa"/>
          </w:tcPr>
          <w:p w:rsidR="005F2FEA" w:rsidRPr="00B254B4" w:rsidRDefault="005F2FEA" w:rsidP="00E81DC3">
            <w:pPr>
              <w:spacing w:line="240" w:lineRule="auto"/>
              <w:ind w:firstLine="0"/>
              <w:jc w:val="center"/>
              <w:rPr>
                <w:i/>
                <w:snapToGrid/>
                <w:sz w:val="18"/>
                <w:szCs w:val="20"/>
              </w:rPr>
            </w:pPr>
          </w:p>
        </w:tc>
        <w:tc>
          <w:tcPr>
            <w:tcW w:w="2880"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009" w:type="dxa"/>
          </w:tcPr>
          <w:p w:rsidR="005F2FEA" w:rsidRPr="00B254B4" w:rsidRDefault="005F2FEA" w:rsidP="00E81DC3">
            <w:pPr>
              <w:spacing w:line="240" w:lineRule="auto"/>
              <w:ind w:firstLine="0"/>
              <w:jc w:val="center"/>
              <w:rPr>
                <w:i/>
                <w:snapToGrid/>
                <w:sz w:val="18"/>
                <w:szCs w:val="20"/>
              </w:rPr>
            </w:pPr>
          </w:p>
        </w:tc>
        <w:tc>
          <w:tcPr>
            <w:tcW w:w="3460" w:type="dxa"/>
          </w:tcPr>
          <w:p w:rsidR="005F2FEA" w:rsidRPr="00B254B4" w:rsidRDefault="005F2FEA" w:rsidP="00E81DC3">
            <w:pPr>
              <w:spacing w:line="240" w:lineRule="auto"/>
              <w:ind w:firstLine="0"/>
              <w:jc w:val="center"/>
              <w:rPr>
                <w:i/>
                <w:snapToGrid/>
                <w:sz w:val="18"/>
                <w:szCs w:val="20"/>
              </w:rPr>
            </w:pPr>
          </w:p>
        </w:tc>
        <w:tc>
          <w:tcPr>
            <w:tcW w:w="2155" w:type="dxa"/>
          </w:tcPr>
          <w:p w:rsidR="005F2FEA" w:rsidRPr="00B254B4" w:rsidRDefault="005F2FEA" w:rsidP="00E81DC3">
            <w:pPr>
              <w:spacing w:line="240" w:lineRule="auto"/>
              <w:ind w:firstLine="0"/>
              <w:jc w:val="center"/>
              <w:rPr>
                <w:i/>
                <w:snapToGrid/>
                <w:sz w:val="18"/>
                <w:szCs w:val="20"/>
              </w:rPr>
            </w:pPr>
          </w:p>
        </w:tc>
        <w:tc>
          <w:tcPr>
            <w:tcW w:w="2735" w:type="dxa"/>
            <w:vAlign w:val="center"/>
          </w:tcPr>
          <w:p w:rsidR="005F2FEA" w:rsidRPr="00B254B4" w:rsidRDefault="005F2FEA" w:rsidP="00E81DC3">
            <w:pPr>
              <w:spacing w:line="240" w:lineRule="auto"/>
              <w:ind w:firstLine="0"/>
              <w:jc w:val="center"/>
              <w:rPr>
                <w:i/>
                <w:snapToGrid/>
                <w:sz w:val="18"/>
                <w:szCs w:val="20"/>
              </w:rPr>
            </w:pPr>
          </w:p>
        </w:tc>
        <w:tc>
          <w:tcPr>
            <w:tcW w:w="2304" w:type="dxa"/>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67"/>
        <w:gridCol w:w="1235"/>
        <w:gridCol w:w="1236"/>
        <w:gridCol w:w="1494"/>
        <w:gridCol w:w="891"/>
        <w:gridCol w:w="891"/>
        <w:gridCol w:w="547"/>
        <w:gridCol w:w="1666"/>
      </w:tblGrid>
      <w:tr w:rsidR="005F2FEA" w:rsidRPr="00B254B4" w:rsidTr="00E81DC3">
        <w:trPr>
          <w:trHeight w:val="1289"/>
        </w:trPr>
        <w:tc>
          <w:tcPr>
            <w:tcW w:w="269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rsidR="005F2FEA" w:rsidRPr="00B254B4" w:rsidRDefault="005F2FEA" w:rsidP="00E81DC3">
            <w:pPr>
              <w:spacing w:line="240" w:lineRule="auto"/>
              <w:ind w:firstLine="0"/>
              <w:jc w:val="center"/>
              <w:rPr>
                <w:snapToGrid/>
                <w:sz w:val="18"/>
                <w:szCs w:val="20"/>
              </w:rPr>
            </w:pPr>
          </w:p>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(с</w:t>
            </w:r>
          </w:p>
          <w:p w:rsidR="005F2FEA" w:rsidRPr="00B254B4" w:rsidRDefault="005F2FEA" w:rsidP="00E81DC3">
            <w:pPr>
              <w:spacing w:line="240" w:lineRule="auto"/>
              <w:ind w:firstLine="0"/>
              <w:jc w:val="center"/>
              <w:rPr>
                <w:snapToGrid/>
                <w:sz w:val="18"/>
                <w:szCs w:val="20"/>
              </w:rPr>
            </w:pPr>
            <w:r w:rsidRPr="00B254B4">
              <w:rPr>
                <w:snapToGrid/>
                <w:sz w:val="18"/>
                <w:szCs w:val="20"/>
              </w:rPr>
              <w:t>НДС)</w:t>
            </w:r>
          </w:p>
          <w:p w:rsidR="005F2FEA" w:rsidRPr="00B254B4" w:rsidRDefault="005F2FEA" w:rsidP="00E81DC3">
            <w:pPr>
              <w:spacing w:line="240" w:lineRule="auto"/>
              <w:ind w:firstLine="0"/>
              <w:jc w:val="center"/>
              <w:rPr>
                <w:snapToGrid/>
                <w:sz w:val="18"/>
                <w:szCs w:val="20"/>
              </w:rPr>
            </w:pPr>
          </w:p>
        </w:tc>
        <w:tc>
          <w:tcPr>
            <w:tcW w:w="851"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Критерий отнесения организации (</w:t>
            </w:r>
            <w:proofErr w:type="spellStart"/>
            <w:r w:rsidRPr="00B254B4">
              <w:rPr>
                <w:snapToGrid/>
                <w:sz w:val="18"/>
                <w:szCs w:val="20"/>
              </w:rPr>
              <w:t>микропредприятие</w:t>
            </w:r>
            <w:proofErr w:type="spellEnd"/>
            <w:r w:rsidRPr="00B254B4">
              <w:rPr>
                <w:snapToGrid/>
                <w:sz w:val="18"/>
                <w:szCs w:val="20"/>
              </w:rPr>
              <w:t>/малое предприятие/средние предприятие) *</w:t>
            </w:r>
          </w:p>
        </w:tc>
      </w:tr>
      <w:tr w:rsidR="005F2FEA" w:rsidRPr="00B254B4" w:rsidTr="00E81DC3">
        <w:tc>
          <w:tcPr>
            <w:tcW w:w="269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8</w:t>
            </w:r>
          </w:p>
        </w:tc>
        <w:tc>
          <w:tcPr>
            <w:tcW w:w="198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9</w:t>
            </w:r>
          </w:p>
        </w:tc>
        <w:tc>
          <w:tcPr>
            <w:tcW w:w="198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10</w:t>
            </w:r>
          </w:p>
        </w:tc>
        <w:tc>
          <w:tcPr>
            <w:tcW w:w="24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13</w:t>
            </w:r>
          </w:p>
        </w:tc>
        <w:tc>
          <w:tcPr>
            <w:tcW w:w="851" w:type="dxa"/>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15</w:t>
            </w:r>
          </w:p>
        </w:tc>
      </w:tr>
      <w:tr w:rsidR="005F2FEA" w:rsidRPr="00B254B4" w:rsidTr="00E81DC3">
        <w:tc>
          <w:tcPr>
            <w:tcW w:w="2694" w:type="dxa"/>
          </w:tcPr>
          <w:p w:rsidR="005F2FEA" w:rsidRPr="00B254B4" w:rsidRDefault="005F2FEA" w:rsidP="00E81DC3">
            <w:pPr>
              <w:spacing w:line="240" w:lineRule="auto"/>
              <w:ind w:firstLine="0"/>
              <w:jc w:val="center"/>
              <w:rPr>
                <w:i/>
                <w:snapToGrid/>
                <w:sz w:val="18"/>
                <w:szCs w:val="20"/>
              </w:rPr>
            </w:pPr>
          </w:p>
        </w:tc>
        <w:tc>
          <w:tcPr>
            <w:tcW w:w="1984" w:type="dxa"/>
          </w:tcPr>
          <w:p w:rsidR="005F2FEA" w:rsidRPr="00B254B4" w:rsidRDefault="005F2FEA" w:rsidP="00E81DC3">
            <w:pPr>
              <w:spacing w:line="240" w:lineRule="auto"/>
              <w:ind w:firstLine="0"/>
              <w:jc w:val="center"/>
              <w:rPr>
                <w:i/>
                <w:snapToGrid/>
                <w:sz w:val="18"/>
                <w:szCs w:val="20"/>
              </w:rPr>
            </w:pPr>
          </w:p>
        </w:tc>
        <w:tc>
          <w:tcPr>
            <w:tcW w:w="1985" w:type="dxa"/>
          </w:tcPr>
          <w:p w:rsidR="005F2FEA" w:rsidRPr="00B254B4" w:rsidRDefault="005F2FEA" w:rsidP="00E81DC3">
            <w:pPr>
              <w:spacing w:line="240" w:lineRule="auto"/>
              <w:ind w:firstLine="0"/>
              <w:jc w:val="center"/>
              <w:rPr>
                <w:i/>
                <w:snapToGrid/>
                <w:sz w:val="18"/>
                <w:szCs w:val="20"/>
              </w:rPr>
            </w:pPr>
          </w:p>
        </w:tc>
        <w:tc>
          <w:tcPr>
            <w:tcW w:w="2409" w:type="dxa"/>
          </w:tcPr>
          <w:p w:rsidR="005F2FEA" w:rsidRPr="00B254B4" w:rsidRDefault="005F2FEA" w:rsidP="00E81DC3">
            <w:pPr>
              <w:spacing w:line="240" w:lineRule="auto"/>
              <w:ind w:firstLine="0"/>
              <w:jc w:val="center"/>
              <w:rPr>
                <w:i/>
                <w:snapToGrid/>
                <w:sz w:val="18"/>
                <w:szCs w:val="20"/>
              </w:rPr>
            </w:pPr>
          </w:p>
        </w:tc>
        <w:tc>
          <w:tcPr>
            <w:tcW w:w="1418"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417"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851" w:type="dxa"/>
          </w:tcPr>
          <w:p w:rsidR="005F2FEA" w:rsidRPr="00B254B4" w:rsidRDefault="005F2FEA" w:rsidP="00E81DC3">
            <w:pPr>
              <w:spacing w:line="240" w:lineRule="auto"/>
              <w:ind w:firstLine="0"/>
              <w:jc w:val="center"/>
              <w:rPr>
                <w:i/>
                <w:snapToGrid/>
                <w:sz w:val="18"/>
                <w:szCs w:val="20"/>
              </w:rPr>
            </w:pPr>
          </w:p>
        </w:tc>
        <w:tc>
          <w:tcPr>
            <w:tcW w:w="2693" w:type="dxa"/>
            <w:vAlign w:val="center"/>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widowControl w:val="0"/>
        <w:spacing w:line="240" w:lineRule="auto"/>
        <w:ind w:firstLine="0"/>
        <w:jc w:val="left"/>
        <w:rPr>
          <w:snapToGrid/>
          <w:color w:val="000000"/>
          <w:sz w:val="24"/>
          <w:szCs w:val="24"/>
        </w:rPr>
      </w:pPr>
    </w:p>
    <w:p w:rsidR="005F2FEA" w:rsidRPr="00B254B4" w:rsidRDefault="005F2FEA" w:rsidP="005F2FEA">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rsidR="005F2FEA" w:rsidRPr="00B254B4" w:rsidRDefault="005F2FEA" w:rsidP="005F2FEA">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rsidR="005F2FEA" w:rsidRPr="00B254B4" w:rsidRDefault="005F2FEA" w:rsidP="005F2FEA">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5F2FEA" w:rsidRPr="00B254B4" w:rsidTr="005F2FEA">
        <w:tc>
          <w:tcPr>
            <w:tcW w:w="4962" w:type="dxa"/>
          </w:tcPr>
          <w:p w:rsidR="005F2FEA" w:rsidRPr="00B254B4" w:rsidRDefault="005F2FEA" w:rsidP="00E81DC3">
            <w:pPr>
              <w:spacing w:line="240" w:lineRule="auto"/>
              <w:ind w:firstLine="0"/>
              <w:rPr>
                <w:b/>
                <w:sz w:val="24"/>
              </w:rPr>
            </w:pPr>
            <w:r w:rsidRPr="00B254B4">
              <w:rPr>
                <w:b/>
                <w:sz w:val="24"/>
              </w:rPr>
              <w:t>Заказчик:</w:t>
            </w:r>
          </w:p>
        </w:tc>
        <w:tc>
          <w:tcPr>
            <w:tcW w:w="8789"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5F2FEA">
        <w:tc>
          <w:tcPr>
            <w:tcW w:w="4962"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tc>
        <w:tc>
          <w:tcPr>
            <w:tcW w:w="8789"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C255C" w:rsidRPr="00B254B4" w:rsidRDefault="005F2FEA" w:rsidP="00FE5B76">
      <w:pPr>
        <w:spacing w:line="240" w:lineRule="auto"/>
        <w:ind w:firstLine="0"/>
        <w:rPr>
          <w:sz w:val="22"/>
          <w:szCs w:val="22"/>
        </w:rPr>
      </w:pPr>
      <w:r w:rsidRPr="00B254B4">
        <w:rPr>
          <w:snapToGrid/>
          <w:sz w:val="24"/>
          <w:szCs w:val="24"/>
        </w:rPr>
        <w:t>*</w:t>
      </w:r>
      <w:proofErr w:type="gramStart"/>
      <w:r w:rsidRPr="00B254B4">
        <w:rPr>
          <w:snapToGrid/>
          <w:sz w:val="20"/>
          <w:szCs w:val="20"/>
        </w:rPr>
        <w:t>В</w:t>
      </w:r>
      <w:proofErr w:type="gramEnd"/>
      <w:r w:rsidRPr="00B254B4">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B254B4">
        <w:rPr>
          <w:snapToGrid/>
          <w:sz w:val="20"/>
          <w:szCs w:val="20"/>
        </w:rPr>
        <w:t>микропредприятия</w:t>
      </w:r>
      <w:proofErr w:type="spellEnd"/>
      <w:r w:rsidRPr="00B254B4">
        <w:rPr>
          <w:snapToGrid/>
          <w:sz w:val="20"/>
          <w:szCs w:val="20"/>
        </w:rPr>
        <w:t>, малые предприятия и средние</w:t>
      </w:r>
      <w:r w:rsidR="00FE5B76" w:rsidRPr="00B254B4">
        <w:rPr>
          <w:snapToGrid/>
          <w:sz w:val="20"/>
          <w:szCs w:val="20"/>
        </w:rPr>
        <w:t xml:space="preserve"> </w:t>
      </w:r>
      <w:r w:rsidRPr="00B254B4">
        <w:rPr>
          <w:snapToGrid/>
          <w:sz w:val="20"/>
          <w:szCs w:val="20"/>
        </w:rPr>
        <w:t>предприятия</w:t>
      </w:r>
    </w:p>
    <w:p w:rsidR="005C255C" w:rsidRPr="00B254B4" w:rsidRDefault="005C255C">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7" w:name="RANGE!A1:AG42"/>
      <w:bookmarkStart w:id="38" w:name="RANGE!A1:AG40"/>
      <w:bookmarkEnd w:id="37"/>
      <w:bookmarkEnd w:id="38"/>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800E47" w:rsidRPr="00F850B6" w:rsidRDefault="00800E47" w:rsidP="00800E47">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24"/>
      </w:r>
      <w:r w:rsidRPr="00F850B6">
        <w:rPr>
          <w:sz w:val="24"/>
          <w:szCs w:val="24"/>
        </w:rPr>
        <w:t>:</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25"/>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800E47" w:rsidRPr="00F850B6" w:rsidRDefault="00800E47" w:rsidP="00800E47">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xml:space="preserve">» сайта Государственной </w:t>
      </w:r>
      <w:r w:rsidRPr="00CD40A2">
        <w:rPr>
          <w:sz w:val="24"/>
          <w:szCs w:val="24"/>
          <w:lang w:val="x-none" w:eastAsia="x-none"/>
        </w:rPr>
        <w:t>корпорации «Агентство по страхованию вкладов» (</w:t>
      </w:r>
      <w:r w:rsidRPr="00CD40A2">
        <w:rPr>
          <w:sz w:val="24"/>
          <w:szCs w:val="24"/>
        </w:rPr>
        <w:t>http://www.asv.org.ru))</w:t>
      </w:r>
      <w:r w:rsidRPr="00CD40A2">
        <w:rPr>
          <w:sz w:val="24"/>
          <w:szCs w:val="24"/>
          <w:lang w:eastAsia="x-none"/>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 xml:space="preserve">Не должен иметь просроченную задолженность перед АО «ДРСК» и компаниями Группы </w:t>
      </w:r>
      <w:proofErr w:type="spellStart"/>
      <w:r w:rsidRPr="00CD40A2">
        <w:rPr>
          <w:sz w:val="24"/>
          <w:szCs w:val="24"/>
        </w:rPr>
        <w:t>РусГидро</w:t>
      </w:r>
      <w:proofErr w:type="spellEnd"/>
      <w:r w:rsidRPr="00CD40A2">
        <w:rPr>
          <w:sz w:val="24"/>
          <w:szCs w:val="24"/>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Критерии, установленные п. 3, 4 и 6, не распространяются на кредитные организации: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CD40A2">
        <w:rPr>
          <w:sz w:val="24"/>
          <w:szCs w:val="24"/>
        </w:rPr>
        <w:t>РусГидро</w:t>
      </w:r>
      <w:proofErr w:type="spellEnd"/>
      <w:r w:rsidRPr="00CD40A2">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CD40A2">
          <w:rPr>
            <w:sz w:val="24"/>
            <w:szCs w:val="24"/>
          </w:rPr>
          <w:t>www.cbr.ru</w:t>
        </w:r>
      </w:hyperlink>
      <w:r w:rsidRPr="00CD40A2">
        <w:rPr>
          <w:sz w:val="24"/>
          <w:szCs w:val="24"/>
        </w:rPr>
        <w:t>) по строке 000 «Расчет собственных средств (капитала) («Базель III»)», код формы 0409123, рассчитанной в соответствии с Методикой ЦБ РФ.</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CD40A2">
        <w:rPr>
          <w:sz w:val="24"/>
          <w:szCs w:val="24"/>
        </w:rPr>
        <w:t>РусГидро</w:t>
      </w:r>
      <w:proofErr w:type="spellEnd"/>
      <w:r w:rsidRPr="00CD40A2">
        <w:rPr>
          <w:sz w:val="24"/>
          <w:szCs w:val="24"/>
        </w:rPr>
        <w:t>, не должна превышать размер лимита риска, определяемого по формуле:</w:t>
      </w:r>
    </w:p>
    <w:p w:rsidR="00800E47" w:rsidRDefault="00800E47" w:rsidP="00800E47">
      <w:pPr>
        <w:keepNext/>
        <w:keepLines/>
        <w:autoSpaceDE w:val="0"/>
        <w:autoSpaceDN w:val="0"/>
        <w:adjustRightInd w:val="0"/>
        <w:spacing w:line="240" w:lineRule="auto"/>
        <w:ind w:left="720"/>
        <w:contextualSpacing/>
        <w:rPr>
          <w:color w:val="000000"/>
          <w:sz w:val="24"/>
          <w:szCs w:val="24"/>
        </w:rPr>
      </w:pPr>
      <w:proofErr w:type="spellStart"/>
      <w:proofErr w:type="gramStart"/>
      <w:r w:rsidRPr="00F850B6">
        <w:rPr>
          <w:b/>
          <w:i/>
          <w:color w:val="000000"/>
          <w:sz w:val="24"/>
          <w:szCs w:val="24"/>
          <w:lang w:val="en-US"/>
        </w:rPr>
        <w:t>Lim</w:t>
      </w:r>
      <w:r w:rsidRPr="00F850B6">
        <w:rPr>
          <w:b/>
          <w:i/>
          <w:color w:val="000000"/>
          <w:sz w:val="24"/>
          <w:szCs w:val="24"/>
          <w:vertAlign w:val="subscript"/>
          <w:lang w:val="en-US"/>
        </w:rPr>
        <w:t>Ai</w:t>
      </w:r>
      <w:proofErr w:type="spellEnd"/>
      <w:r w:rsidRPr="00F850B6">
        <w:rPr>
          <w:b/>
          <w:i/>
          <w:color w:val="000000"/>
          <w:sz w:val="24"/>
          <w:szCs w:val="24"/>
          <w:lang w:val="en-US"/>
        </w:rPr>
        <w:t xml:space="preserve"> </w:t>
      </w:r>
      <w:r w:rsidRPr="00F850B6">
        <w:rPr>
          <w:color w:val="000000"/>
          <w:sz w:val="24"/>
          <w:szCs w:val="24"/>
        </w:rPr>
        <w:t xml:space="preserve"> =</w:t>
      </w:r>
      <w:proofErr w:type="gramEnd"/>
      <w:r w:rsidRPr="00F850B6">
        <w:rPr>
          <w:color w:val="000000"/>
          <w:sz w:val="24"/>
          <w:szCs w:val="24"/>
        </w:rPr>
        <w:t xml:space="preserve"> </w:t>
      </w:r>
      <w:proofErr w:type="spellStart"/>
      <w:r w:rsidRPr="00F850B6">
        <w:rPr>
          <w:b/>
          <w:i/>
          <w:color w:val="000000"/>
          <w:sz w:val="24"/>
          <w:szCs w:val="24"/>
        </w:rPr>
        <w:t>r</w:t>
      </w:r>
      <w:r w:rsidRPr="00F850B6">
        <w:rPr>
          <w:b/>
          <w:i/>
          <w:color w:val="000000"/>
          <w:sz w:val="24"/>
          <w:szCs w:val="24"/>
          <w:vertAlign w:val="subscript"/>
        </w:rPr>
        <w:t>i</w:t>
      </w:r>
      <w:proofErr w:type="spellEnd"/>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800E47" w:rsidRDefault="00800E47" w:rsidP="00800E47">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00E47" w:rsidRPr="00D20F58" w:rsidTr="00300C95">
        <w:trPr>
          <w:trHeight w:val="639"/>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roofErr w:type="spellStart"/>
            <w:r w:rsidRPr="00F850B6">
              <w:rPr>
                <w:b/>
                <w:i/>
                <w:color w:val="000000"/>
                <w:sz w:val="24"/>
                <w:szCs w:val="24"/>
              </w:rPr>
              <w:t>Lim</w:t>
            </w:r>
            <w:proofErr w:type="spellEnd"/>
            <w:r w:rsidRPr="00F850B6">
              <w:rPr>
                <w:b/>
                <w:i/>
                <w:color w:val="000000"/>
                <w:sz w:val="24"/>
                <w:szCs w:val="24"/>
                <w:vertAlign w:val="subscript"/>
                <w:lang w:val="en-US"/>
              </w:rPr>
              <w:t xml:space="preserve">Ai </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00E47" w:rsidRPr="00D20F58" w:rsidTr="00300C95">
        <w:trPr>
          <w:trHeight w:val="280"/>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800E47" w:rsidRPr="00D20F58" w:rsidTr="00300C95">
        <w:trPr>
          <w:trHeight w:val="993"/>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800E47" w:rsidRPr="00D20F58" w:rsidRDefault="00800E47" w:rsidP="00800E47">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26"/>
            </w:r>
            <w:r w:rsidRPr="00D20F58">
              <w:rPr>
                <w:sz w:val="24"/>
                <w:szCs w:val="24"/>
              </w:rPr>
              <w:t xml:space="preserve"> для i-ой кредитной организации, равный:</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w:t>
            </w:r>
            <w:r w:rsidRPr="00D20F58">
              <w:rPr>
                <w:sz w:val="24"/>
                <w:szCs w:val="24"/>
              </w:rPr>
              <w:lastRenderedPageBreak/>
              <w:t>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D20F58" w:rsidRDefault="00800E47" w:rsidP="00800E47">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800E47" w:rsidRPr="00800E47" w:rsidRDefault="00800E47" w:rsidP="00800E47">
      <w:pPr>
        <w:keepNext/>
        <w:keepLines/>
        <w:autoSpaceDE w:val="0"/>
        <w:autoSpaceDN w:val="0"/>
        <w:adjustRightInd w:val="0"/>
        <w:spacing w:line="240" w:lineRule="auto"/>
        <w:ind w:left="720"/>
        <w:contextualSpacing/>
        <w:rPr>
          <w:b/>
          <w:i/>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Default="00800E47" w:rsidP="00800E47">
      <w:pPr>
        <w:keepNext/>
        <w:keepLines/>
        <w:tabs>
          <w:tab w:val="left" w:pos="3360"/>
        </w:tabs>
        <w:spacing w:line="240" w:lineRule="auto"/>
        <w:jc w:val="center"/>
        <w:rPr>
          <w:sz w:val="24"/>
          <w:szCs w:val="24"/>
        </w:rPr>
      </w:pPr>
    </w:p>
    <w:p w:rsidR="00800E47" w:rsidRPr="00F850B6" w:rsidRDefault="00800E47" w:rsidP="00800E47">
      <w:pPr>
        <w:keepNext/>
        <w:keepLines/>
        <w:tabs>
          <w:tab w:val="left" w:pos="3360"/>
        </w:tabs>
        <w:spacing w:line="240" w:lineRule="auto"/>
        <w:jc w:val="center"/>
        <w:rPr>
          <w:b/>
          <w:sz w:val="24"/>
          <w:szCs w:val="24"/>
        </w:rPr>
      </w:pPr>
      <w:r w:rsidRPr="00F850B6">
        <w:rPr>
          <w:b/>
          <w:sz w:val="24"/>
          <w:szCs w:val="24"/>
        </w:rPr>
        <w:t>Подписи Сторон:</w:t>
      </w:r>
    </w:p>
    <w:p w:rsidR="00800E47" w:rsidRDefault="00800E47" w:rsidP="00800E47">
      <w:pPr>
        <w:keepNext/>
        <w:keepLines/>
        <w:tabs>
          <w:tab w:val="left" w:pos="3360"/>
        </w:tabs>
        <w:spacing w:line="240" w:lineRule="auto"/>
      </w:pPr>
    </w:p>
    <w:p w:rsidR="00800E47" w:rsidRPr="00176BA2" w:rsidRDefault="00800E47" w:rsidP="00800E47">
      <w:pPr>
        <w:keepNext/>
        <w:keepLines/>
        <w:tabs>
          <w:tab w:val="left" w:pos="3360"/>
        </w:tabs>
        <w:spacing w:line="240" w:lineRule="auto"/>
      </w:pPr>
    </w:p>
    <w:p w:rsidR="006D4F92" w:rsidRPr="009C4C5D" w:rsidRDefault="006D4F92" w:rsidP="00C67AE3">
      <w:pPr>
        <w:spacing w:line="240" w:lineRule="auto"/>
        <w:ind w:firstLine="0"/>
        <w:rPr>
          <w:b/>
          <w:snapToGrid/>
          <w:sz w:val="24"/>
          <w:szCs w:val="24"/>
        </w:rPr>
      </w:pPr>
    </w:p>
    <w:sectPr w:rsidR="006D4F92" w:rsidRPr="009C4C5D" w:rsidSect="00BE6826">
      <w:headerReference w:type="default" r:id="rId21"/>
      <w:footerReference w:type="default" r:id="rId22"/>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160" w:rsidRDefault="00C41160">
      <w:r>
        <w:separator/>
      </w:r>
    </w:p>
  </w:endnote>
  <w:endnote w:type="continuationSeparator" w:id="0">
    <w:p w:rsidR="00C41160" w:rsidRDefault="00C41160">
      <w:r>
        <w:continuationSeparator/>
      </w:r>
    </w:p>
  </w:endnote>
  <w:endnote w:type="continuationNotice" w:id="1">
    <w:p w:rsidR="00C41160" w:rsidRDefault="00C411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C95" w:rsidRDefault="00300C95">
    <w:pPr>
      <w:pStyle w:val="a5"/>
      <w:rPr>
        <w:rFonts w:ascii="Times New Roman" w:hAnsi="Times New Roman" w:cs="Times New Roman"/>
        <w:sz w:val="18"/>
        <w:szCs w:val="18"/>
      </w:rPr>
    </w:pPr>
    <w:r w:rsidRPr="00AD22C7">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C95" w:rsidRPr="00800E47" w:rsidRDefault="00300C95"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160" w:rsidRDefault="00C41160">
      <w:r>
        <w:separator/>
      </w:r>
    </w:p>
  </w:footnote>
  <w:footnote w:type="continuationSeparator" w:id="0">
    <w:p w:rsidR="00C41160" w:rsidRDefault="00C41160">
      <w:r>
        <w:continuationSeparator/>
      </w:r>
    </w:p>
  </w:footnote>
  <w:footnote w:type="continuationNotice" w:id="1">
    <w:p w:rsidR="00C41160" w:rsidRDefault="00C41160">
      <w:pPr>
        <w:spacing w:line="240" w:lineRule="auto"/>
      </w:pPr>
    </w:p>
  </w:footnote>
  <w:footnote w:id="2">
    <w:p w:rsidR="00300C95" w:rsidRDefault="00300C95"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rsidR="00300C95" w:rsidRDefault="00300C95"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 xml:space="preserve">проведение </w:t>
      </w:r>
      <w:r w:rsidR="00F53A93">
        <w:t xml:space="preserve">не </w:t>
      </w:r>
      <w:r>
        <w:t>государственной экспертизы предусмотрено законодательством Российской Федерации о градостроительной деятельности.</w:t>
      </w:r>
    </w:p>
  </w:footnote>
  <w:footnote w:id="4">
    <w:p w:rsidR="00300C95" w:rsidRDefault="00300C95" w:rsidP="005F149E">
      <w:pPr>
        <w:pStyle w:val="a6"/>
        <w:jc w:val="both"/>
      </w:pPr>
      <w:r>
        <w:rPr>
          <w:rStyle w:val="a8"/>
        </w:rPr>
        <w:footnoteRef/>
      </w:r>
      <w:r>
        <w:t xml:space="preserve"> Состав Работ корректируется исходя из содержания Технического задания.</w:t>
      </w:r>
    </w:p>
  </w:footnote>
  <w:footnote w:id="5">
    <w:p w:rsidR="00300C95" w:rsidRDefault="00300C95" w:rsidP="005F149E">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6">
    <w:p w:rsidR="00300C95" w:rsidRDefault="00300C95"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rsidR="00300C95" w:rsidRDefault="00300C95"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rsidR="00300C95" w:rsidRDefault="00300C95"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rsidR="00300C95" w:rsidRDefault="00300C95"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7">
    <w:p w:rsidR="00300C95" w:rsidRDefault="00300C95" w:rsidP="005F149E">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8">
    <w:p w:rsidR="00C67AE3" w:rsidRDefault="00C67AE3" w:rsidP="00C67AE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9">
    <w:p w:rsidR="00300C95" w:rsidRPr="008B700F" w:rsidRDefault="00300C95" w:rsidP="005F149E">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0">
    <w:p w:rsidR="00300C95" w:rsidRDefault="00300C95">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11">
    <w:p w:rsidR="00300C95" w:rsidRDefault="00300C95">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12">
    <w:p w:rsidR="00300C95" w:rsidRDefault="00300C95" w:rsidP="001D1CF1">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13">
    <w:p w:rsidR="00300C95" w:rsidRDefault="00300C95" w:rsidP="001D1CF1">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14">
    <w:p w:rsidR="00300C95" w:rsidRDefault="00300C95"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 xml:space="preserve">проведение </w:t>
      </w:r>
      <w:r w:rsidR="00F53A93">
        <w:t>не</w:t>
      </w:r>
      <w:r>
        <w:t>государственной экспертизы предусмотрено законодательством Российской Федерации о градостроительной деятельности.</w:t>
      </w:r>
    </w:p>
  </w:footnote>
  <w:footnote w:id="15">
    <w:p w:rsidR="00300C95" w:rsidRDefault="00300C95" w:rsidP="005F149E">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w:t>
      </w:r>
      <w:r w:rsidR="00F53A93">
        <w:t>не</w:t>
      </w:r>
      <w:r w:rsidRPr="00385169">
        <w:t>государственной экспертизы предусмотрено законодательством Российской Федерации о градостроительной деятельности</w:t>
      </w:r>
      <w:r>
        <w:t>.</w:t>
      </w:r>
    </w:p>
  </w:footnote>
  <w:footnote w:id="16">
    <w:p w:rsidR="00300C95" w:rsidRDefault="00300C9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7">
    <w:p w:rsidR="00300C95" w:rsidRDefault="00300C95" w:rsidP="005F149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8">
    <w:p w:rsidR="00300C95" w:rsidRDefault="00300C95" w:rsidP="005F149E">
      <w:pPr>
        <w:pStyle w:val="a6"/>
      </w:pPr>
      <w:r>
        <w:rPr>
          <w:rStyle w:val="a8"/>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19">
    <w:p w:rsidR="00300C95" w:rsidRPr="00C2118D" w:rsidRDefault="00300C95"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20">
    <w:p w:rsidR="00300C95" w:rsidRDefault="00300C9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21">
    <w:p w:rsidR="00300C95" w:rsidRDefault="00300C9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22">
    <w:p w:rsidR="00300C95" w:rsidRDefault="00300C95"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23">
    <w:p w:rsidR="00300C95" w:rsidRDefault="00300C95" w:rsidP="005F149E">
      <w:pPr>
        <w:pStyle w:val="a6"/>
        <w:jc w:val="both"/>
      </w:pPr>
      <w:r>
        <w:rPr>
          <w:rStyle w:val="a8"/>
        </w:rPr>
        <w:footnoteRef/>
      </w:r>
      <w:r>
        <w:t xml:space="preserve"> С учетом комментариев к пункту 2.3.10 Договора.</w:t>
      </w:r>
    </w:p>
  </w:footnote>
  <w:footnote w:id="24">
    <w:p w:rsidR="00300C95" w:rsidRPr="00F850B6" w:rsidRDefault="00300C95" w:rsidP="00800E47">
      <w:pPr>
        <w:pStyle w:val="a6"/>
        <w:jc w:val="both"/>
      </w:pPr>
      <w:r w:rsidRPr="00CD40A2">
        <w:rPr>
          <w:rStyle w:val="a8"/>
        </w:rPr>
        <w:footnoteRef/>
      </w:r>
      <w:r w:rsidRPr="00CD40A2">
        <w:t xml:space="preserve"> Актуальный Перечень Банков-Гарантов АО «ДРСК» размещен на его официальном сайте </w:t>
      </w:r>
      <w:r w:rsidRPr="00CD40A2">
        <w:rPr>
          <w:szCs w:val="28"/>
        </w:rPr>
        <w:t>(http://www.</w:t>
      </w:r>
      <w:proofErr w:type="spellStart"/>
      <w:r w:rsidRPr="00CD40A2">
        <w:rPr>
          <w:szCs w:val="28"/>
          <w:lang w:val="en-US"/>
        </w:rPr>
        <w:t>drsk</w:t>
      </w:r>
      <w:proofErr w:type="spellEnd"/>
      <w:r w:rsidRPr="00CD40A2">
        <w:rPr>
          <w:szCs w:val="28"/>
        </w:rPr>
        <w:t>.</w:t>
      </w:r>
      <w:proofErr w:type="spellStart"/>
      <w:r w:rsidRPr="00CD40A2">
        <w:rPr>
          <w:szCs w:val="28"/>
        </w:rPr>
        <w:t>ru</w:t>
      </w:r>
      <w:proofErr w:type="spellEnd"/>
      <w:r w:rsidRPr="00CD40A2">
        <w:rPr>
          <w:szCs w:val="28"/>
        </w:rPr>
        <w:t>).</w:t>
      </w:r>
    </w:p>
  </w:footnote>
  <w:footnote w:id="25">
    <w:p w:rsidR="00300C95" w:rsidRPr="00F850B6" w:rsidRDefault="00300C95" w:rsidP="00800E47">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26">
    <w:p w:rsidR="00300C95" w:rsidRPr="00122EA6" w:rsidRDefault="00300C95" w:rsidP="00800E47">
      <w:pPr>
        <w:pStyle w:val="a6"/>
        <w:jc w:val="both"/>
      </w:pPr>
      <w:r w:rsidRPr="00122EA6">
        <w:rPr>
          <w:rStyle w:val="a8"/>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C95" w:rsidRPr="00DE762A" w:rsidRDefault="00300C9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C95" w:rsidRDefault="00300C9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B248EA0E"/>
    <w:lvl w:ilvl="0">
      <w:start w:val="1"/>
      <w:numFmt w:val="decimal"/>
      <w:lvlText w:val="%1."/>
      <w:lvlJc w:val="left"/>
      <w:pPr>
        <w:ind w:left="7165" w:hanging="360"/>
      </w:pPr>
      <w:rPr>
        <w:b/>
      </w:rPr>
    </w:lvl>
    <w:lvl w:ilvl="1">
      <w:start w:val="1"/>
      <w:numFmt w:val="decimal"/>
      <w:lvlText w:val="%1.%2."/>
      <w:lvlJc w:val="left"/>
      <w:pPr>
        <w:ind w:left="284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1"/>
  </w:num>
  <w:num w:numId="3">
    <w:abstractNumId w:val="77"/>
  </w:num>
  <w:num w:numId="4">
    <w:abstractNumId w:val="1"/>
  </w:num>
  <w:num w:numId="5">
    <w:abstractNumId w:val="104"/>
  </w:num>
  <w:num w:numId="6">
    <w:abstractNumId w:val="74"/>
  </w:num>
  <w:num w:numId="7">
    <w:abstractNumId w:val="97"/>
  </w:num>
  <w:num w:numId="8">
    <w:abstractNumId w:val="90"/>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4"/>
  </w:num>
  <w:num w:numId="14">
    <w:abstractNumId w:val="29"/>
  </w:num>
  <w:num w:numId="15">
    <w:abstractNumId w:val="60"/>
  </w:num>
  <w:num w:numId="16">
    <w:abstractNumId w:val="37"/>
  </w:num>
  <w:num w:numId="17">
    <w:abstractNumId w:val="45"/>
  </w:num>
  <w:num w:numId="18">
    <w:abstractNumId w:val="95"/>
  </w:num>
  <w:num w:numId="19">
    <w:abstractNumId w:val="20"/>
  </w:num>
  <w:num w:numId="20">
    <w:abstractNumId w:val="79"/>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2"/>
  </w:num>
  <w:num w:numId="26">
    <w:abstractNumId w:val="44"/>
  </w:num>
  <w:num w:numId="27">
    <w:abstractNumId w:val="53"/>
  </w:num>
  <w:num w:numId="28">
    <w:abstractNumId w:val="6"/>
  </w:num>
  <w:num w:numId="29">
    <w:abstractNumId w:val="73"/>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4"/>
  </w:num>
  <w:num w:numId="35">
    <w:abstractNumId w:val="88"/>
  </w:num>
  <w:num w:numId="36">
    <w:abstractNumId w:val="7"/>
  </w:num>
  <w:num w:numId="37">
    <w:abstractNumId w:val="64"/>
  </w:num>
  <w:num w:numId="38">
    <w:abstractNumId w:val="94"/>
  </w:num>
  <w:num w:numId="39">
    <w:abstractNumId w:val="98"/>
  </w:num>
  <w:num w:numId="40">
    <w:abstractNumId w:val="82"/>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0"/>
  </w:num>
  <w:num w:numId="49">
    <w:abstractNumId w:val="65"/>
  </w:num>
  <w:num w:numId="50">
    <w:abstractNumId w:val="101"/>
  </w:num>
  <w:num w:numId="51">
    <w:abstractNumId w:val="70"/>
  </w:num>
  <w:num w:numId="52">
    <w:abstractNumId w:val="40"/>
  </w:num>
  <w:num w:numId="53">
    <w:abstractNumId w:val="38"/>
  </w:num>
  <w:num w:numId="54">
    <w:abstractNumId w:val="11"/>
  </w:num>
  <w:num w:numId="55">
    <w:abstractNumId w:val="103"/>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6"/>
  </w:num>
  <w:num w:numId="61">
    <w:abstractNumId w:val="41"/>
  </w:num>
  <w:num w:numId="62">
    <w:abstractNumId w:val="17"/>
  </w:num>
  <w:num w:numId="63">
    <w:abstractNumId w:val="91"/>
  </w:num>
  <w:num w:numId="64">
    <w:abstractNumId w:val="31"/>
  </w:num>
  <w:num w:numId="65">
    <w:abstractNumId w:val="89"/>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8"/>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1"/>
  </w:num>
  <w:num w:numId="90">
    <w:abstractNumId w:val="62"/>
  </w:num>
  <w:num w:numId="91">
    <w:abstractNumId w:val="66"/>
  </w:num>
  <w:num w:numId="92">
    <w:abstractNumId w:val="48"/>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3"/>
  </w:num>
  <w:num w:numId="113">
    <w:abstractNumId w:val="87"/>
  </w:num>
  <w:num w:numId="11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51D"/>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69C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64B"/>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4AAA"/>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C95"/>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17D01"/>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6C6D"/>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995"/>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DFF"/>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3DFB"/>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503"/>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3E5D"/>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5E5E"/>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160"/>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67AE3"/>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111"/>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A93"/>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70DB3"/>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F83ECA24-045B-4B64-960F-9EDB17477F50}">
  <ds:schemaRefs>
    <ds:schemaRef ds:uri="http://schemas.openxmlformats.org/officeDocument/2006/bibliography"/>
  </ds:schemaRefs>
</ds:datastoreItem>
</file>

<file path=customXml/itemProps5.xml><?xml version="1.0" encoding="utf-8"?>
<ds:datastoreItem xmlns:ds="http://schemas.openxmlformats.org/officeDocument/2006/customXml" ds:itemID="{82D691C1-911A-435C-BE96-4EBEAED8D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16250</Words>
  <Characters>92628</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108661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Наталья Ярмульская</cp:lastModifiedBy>
  <cp:revision>8</cp:revision>
  <cp:lastPrinted>2021-02-19T06:18:00Z</cp:lastPrinted>
  <dcterms:created xsi:type="dcterms:W3CDTF">2021-02-18T04:45:00Z</dcterms:created>
  <dcterms:modified xsi:type="dcterms:W3CDTF">2021-02-19T06:18:00Z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